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FF03" w14:textId="5D9DFF53" w:rsidR="00CB2E1A" w:rsidRPr="00CB2E1A" w:rsidRDefault="00CB2E1A" w:rsidP="00CB2E1A">
      <w:pPr>
        <w:jc w:val="center"/>
        <w:rPr>
          <w:b/>
          <w:bCs/>
          <w:sz w:val="28"/>
          <w:szCs w:val="28"/>
          <w:lang w:val="es-419"/>
        </w:rPr>
      </w:pPr>
      <w:r w:rsidRPr="00CB2E1A">
        <w:rPr>
          <w:b/>
          <w:bCs/>
          <w:sz w:val="28"/>
          <w:szCs w:val="28"/>
          <w:lang w:val="es-419"/>
        </w:rPr>
        <w:t>Competencias Básicas Actualizadas de ICF</w:t>
      </w:r>
    </w:p>
    <w:p w14:paraId="629AD4CE" w14:textId="1158EA26" w:rsidR="00CB2E1A" w:rsidRPr="00CB2E1A" w:rsidRDefault="00CB2E1A" w:rsidP="00CB2E1A">
      <w:pPr>
        <w:jc w:val="center"/>
        <w:rPr>
          <w:b/>
          <w:bCs/>
          <w:lang w:val="es-419"/>
        </w:rPr>
      </w:pPr>
      <w:r w:rsidRPr="00CB2E1A">
        <w:rPr>
          <w:b/>
          <w:bCs/>
          <w:lang w:val="es-419"/>
        </w:rPr>
        <w:t>Publicado en octubre de 2019</w:t>
      </w:r>
    </w:p>
    <w:p w14:paraId="3481A50E" w14:textId="6C0517E7" w:rsidR="00C12B7C" w:rsidRDefault="00CB2E1A" w:rsidP="00CB2E1A">
      <w:pPr>
        <w:jc w:val="both"/>
        <w:rPr>
          <w:lang w:val="es-419"/>
        </w:rPr>
      </w:pPr>
      <w:r w:rsidRPr="00CB2E1A">
        <w:rPr>
          <w:lang w:val="es-419"/>
        </w:rPr>
        <w:t>Después de un riguroso análisis</w:t>
      </w:r>
      <w:r>
        <w:rPr>
          <w:lang w:val="es-419"/>
        </w:rPr>
        <w:t xml:space="preserve"> durante 24 meses</w:t>
      </w:r>
      <w:r w:rsidRPr="00CB2E1A">
        <w:rPr>
          <w:lang w:val="es-419"/>
        </w:rPr>
        <w:t xml:space="preserve"> de la práctica de coaching, la Federación Internacional de </w:t>
      </w:r>
      <w:proofErr w:type="spellStart"/>
      <w:r w:rsidRPr="00CB2E1A">
        <w:rPr>
          <w:lang w:val="es-419"/>
        </w:rPr>
        <w:t>Coaches</w:t>
      </w:r>
      <w:proofErr w:type="spellEnd"/>
      <w:r w:rsidRPr="00CB2E1A">
        <w:rPr>
          <w:lang w:val="es-419"/>
        </w:rPr>
        <w:t xml:space="preserve"> anuncia un Modelo de Competencias Básicas de Coaching de la ICF actualizado. Este modelo de competencias se basa en la evidencia recopilada de más de 1.300 </w:t>
      </w:r>
      <w:proofErr w:type="spellStart"/>
      <w:r w:rsidRPr="00CB2E1A">
        <w:rPr>
          <w:lang w:val="es-419"/>
        </w:rPr>
        <w:t>coaches</w:t>
      </w:r>
      <w:proofErr w:type="spellEnd"/>
      <w:r w:rsidRPr="00CB2E1A">
        <w:rPr>
          <w:lang w:val="es-419"/>
        </w:rPr>
        <w:t xml:space="preserve"> de todo el mundo, incluyendo tanto miembros como no miembros de la ICF y que representan una amplia gama de disciplinas de coaching, antecedentes de formación, estilos de coaching y niveles de experiencia. Esta iniciativa de investigación a gran escala validó que gran parte del Modelo de Competencias Básicas de la ICF, desarrollado hace casi 25 años, sigue siendo de vital importancia para la práctica del coaching en la actualidad. Algunos elementos y temas nuevos que surgieron de los datos también se han integrado en el modelo.</w:t>
      </w:r>
    </w:p>
    <w:p w14:paraId="23BAE192" w14:textId="10E379DA" w:rsidR="00CB2E1A" w:rsidRPr="00CB2E1A" w:rsidRDefault="00CB2E1A" w:rsidP="00CB2E1A">
      <w:pPr>
        <w:pStyle w:val="Prrafodelista"/>
        <w:numPr>
          <w:ilvl w:val="0"/>
          <w:numId w:val="6"/>
        </w:numPr>
        <w:jc w:val="both"/>
        <w:rPr>
          <w:b/>
          <w:bCs/>
          <w:sz w:val="28"/>
          <w:szCs w:val="28"/>
          <w:lang w:val="es-419"/>
        </w:rPr>
      </w:pPr>
      <w:r w:rsidRPr="00CB2E1A">
        <w:rPr>
          <w:b/>
          <w:bCs/>
          <w:sz w:val="28"/>
          <w:szCs w:val="28"/>
          <w:lang w:val="es-419"/>
        </w:rPr>
        <w:t>Fundamentos</w:t>
      </w:r>
    </w:p>
    <w:p w14:paraId="536C5CC1" w14:textId="77777777" w:rsidR="00CB2E1A" w:rsidRPr="00AC4ABA" w:rsidRDefault="00CB2E1A" w:rsidP="00CB2E1A">
      <w:pPr>
        <w:pStyle w:val="Prrafodelista"/>
        <w:numPr>
          <w:ilvl w:val="0"/>
          <w:numId w:val="3"/>
        </w:numPr>
        <w:jc w:val="both"/>
        <w:rPr>
          <w:b/>
          <w:bCs/>
          <w:lang w:val="es-419"/>
        </w:rPr>
      </w:pPr>
      <w:r w:rsidRPr="00AC4ABA">
        <w:rPr>
          <w:b/>
          <w:bCs/>
          <w:lang w:val="es-419"/>
        </w:rPr>
        <w:t>Demuestra una Práctica Ética</w:t>
      </w:r>
    </w:p>
    <w:p w14:paraId="7F2F3339" w14:textId="77777777" w:rsidR="00CB2E1A" w:rsidRPr="008F319A" w:rsidRDefault="00CB2E1A" w:rsidP="00CB2E1A">
      <w:pPr>
        <w:pStyle w:val="Prrafodelista"/>
        <w:jc w:val="both"/>
        <w:rPr>
          <w:lang w:val="es-419"/>
        </w:rPr>
      </w:pPr>
      <w:r w:rsidRPr="00AC4ABA">
        <w:rPr>
          <w:i/>
          <w:iCs/>
          <w:lang w:val="es-419"/>
        </w:rPr>
        <w:t>Definición:</w:t>
      </w:r>
      <w:r w:rsidRPr="008F319A">
        <w:rPr>
          <w:lang w:val="es-419"/>
        </w:rPr>
        <w:t xml:space="preserve"> Comprende y aplica consistentemente la ética y los estándares de</w:t>
      </w:r>
      <w:r>
        <w:rPr>
          <w:lang w:val="es-419"/>
        </w:rPr>
        <w:t>l</w:t>
      </w:r>
      <w:r w:rsidRPr="008F319A">
        <w:rPr>
          <w:lang w:val="es-419"/>
        </w:rPr>
        <w:t xml:space="preserve"> coaching</w:t>
      </w:r>
      <w:r>
        <w:rPr>
          <w:lang w:val="es-419"/>
        </w:rPr>
        <w:t>.</w:t>
      </w:r>
      <w:r w:rsidRPr="008F319A">
        <w:rPr>
          <w:lang w:val="es-419"/>
        </w:rPr>
        <w:t xml:space="preserve"> </w:t>
      </w:r>
    </w:p>
    <w:p w14:paraId="50CD0D1D" w14:textId="77777777" w:rsidR="00CB2E1A" w:rsidRDefault="00CB2E1A" w:rsidP="00CB2E1A">
      <w:pPr>
        <w:pStyle w:val="Prrafodelista"/>
        <w:numPr>
          <w:ilvl w:val="0"/>
          <w:numId w:val="7"/>
        </w:numPr>
        <w:jc w:val="both"/>
        <w:rPr>
          <w:lang w:val="es-419"/>
        </w:rPr>
      </w:pPr>
      <w:r w:rsidRPr="00B24E6E">
        <w:rPr>
          <w:lang w:val="es-419"/>
        </w:rPr>
        <w:t>Demuestra integridad personal y honestidad en las interacciones con clientes, patrocinadores y partes interesadas relevantes.</w:t>
      </w:r>
    </w:p>
    <w:p w14:paraId="657CF1AB" w14:textId="77777777" w:rsidR="00CB2E1A" w:rsidRDefault="00CB2E1A" w:rsidP="00CB2E1A">
      <w:pPr>
        <w:pStyle w:val="Prrafodelista"/>
        <w:numPr>
          <w:ilvl w:val="0"/>
          <w:numId w:val="7"/>
        </w:numPr>
        <w:jc w:val="both"/>
        <w:rPr>
          <w:lang w:val="es-419"/>
        </w:rPr>
      </w:pPr>
      <w:r w:rsidRPr="00B24E6E">
        <w:rPr>
          <w:lang w:val="es-419"/>
        </w:rPr>
        <w:t xml:space="preserve">Es sensible a la identidad, el entorno, las experiencias, los valores y las creencias de los clientes. </w:t>
      </w:r>
    </w:p>
    <w:p w14:paraId="055008B0" w14:textId="77777777" w:rsidR="00CB2E1A" w:rsidRDefault="00CB2E1A" w:rsidP="00CB2E1A">
      <w:pPr>
        <w:pStyle w:val="Prrafodelista"/>
        <w:numPr>
          <w:ilvl w:val="0"/>
          <w:numId w:val="7"/>
        </w:numPr>
        <w:jc w:val="both"/>
        <w:rPr>
          <w:lang w:val="es-419"/>
        </w:rPr>
      </w:pPr>
      <w:r w:rsidRPr="00B24E6E">
        <w:rPr>
          <w:lang w:val="es-419"/>
        </w:rPr>
        <w:t xml:space="preserve">Utiliza un lenguaje apropiado y respetuoso con los clientes, patrocinadores y partes interesadas relevantes. </w:t>
      </w:r>
    </w:p>
    <w:p w14:paraId="6A69FA10" w14:textId="77777777" w:rsidR="00CB2E1A" w:rsidRDefault="00CB2E1A" w:rsidP="00CB2E1A">
      <w:pPr>
        <w:pStyle w:val="Prrafodelista"/>
        <w:numPr>
          <w:ilvl w:val="0"/>
          <w:numId w:val="7"/>
        </w:numPr>
        <w:jc w:val="both"/>
        <w:rPr>
          <w:lang w:val="es-419"/>
        </w:rPr>
      </w:pPr>
      <w:r w:rsidRPr="00B24E6E">
        <w:rPr>
          <w:lang w:val="es-419"/>
        </w:rPr>
        <w:t>Cumple con el Código de Ética de ICF y defiende los Valores Fundamentales.</w:t>
      </w:r>
    </w:p>
    <w:p w14:paraId="7EAB2581" w14:textId="77777777" w:rsidR="00CB2E1A" w:rsidRDefault="00CB2E1A" w:rsidP="00CB2E1A">
      <w:pPr>
        <w:pStyle w:val="Prrafodelista"/>
        <w:numPr>
          <w:ilvl w:val="0"/>
          <w:numId w:val="7"/>
        </w:numPr>
        <w:jc w:val="both"/>
        <w:rPr>
          <w:lang w:val="es-419"/>
        </w:rPr>
      </w:pPr>
      <w:r w:rsidRPr="00B24E6E">
        <w:rPr>
          <w:lang w:val="es-419"/>
        </w:rPr>
        <w:t>Mantiene la confidencialidad de la información del cliente según los acuerdos de las partes interesadas y las leyes pertinentes.</w:t>
      </w:r>
    </w:p>
    <w:p w14:paraId="06CAC313" w14:textId="77777777" w:rsidR="00CB2E1A" w:rsidRDefault="00CB2E1A" w:rsidP="00CB2E1A">
      <w:pPr>
        <w:pStyle w:val="Prrafodelista"/>
        <w:numPr>
          <w:ilvl w:val="0"/>
          <w:numId w:val="7"/>
        </w:numPr>
        <w:jc w:val="both"/>
        <w:rPr>
          <w:lang w:val="es-419"/>
        </w:rPr>
      </w:pPr>
      <w:r w:rsidRPr="00B24E6E">
        <w:rPr>
          <w:lang w:val="es-419"/>
        </w:rPr>
        <w:t>Mantiene las distinciones entre coaching, consultoría, psicoterapia y otras profesiones de apoyo.</w:t>
      </w:r>
    </w:p>
    <w:p w14:paraId="2BAA5119" w14:textId="77777777" w:rsidR="00CB2E1A" w:rsidRPr="00B24E6E" w:rsidRDefault="00CB2E1A" w:rsidP="00CB2E1A">
      <w:pPr>
        <w:pStyle w:val="Prrafodelista"/>
        <w:numPr>
          <w:ilvl w:val="0"/>
          <w:numId w:val="7"/>
        </w:numPr>
        <w:jc w:val="both"/>
        <w:rPr>
          <w:lang w:val="es-419"/>
        </w:rPr>
      </w:pPr>
      <w:r w:rsidRPr="00B24E6E">
        <w:rPr>
          <w:lang w:val="es-419"/>
        </w:rPr>
        <w:t>Remite a los clientes a otros profesionales de soporte, según corresponda.</w:t>
      </w:r>
    </w:p>
    <w:p w14:paraId="3FF5F177" w14:textId="77777777" w:rsidR="00CB2E1A" w:rsidRPr="00AC4ABA" w:rsidRDefault="00CB2E1A" w:rsidP="00CB2E1A">
      <w:pPr>
        <w:pStyle w:val="Prrafodelista"/>
        <w:ind w:left="2520"/>
        <w:jc w:val="both"/>
        <w:rPr>
          <w:lang w:val="es-419"/>
        </w:rPr>
      </w:pPr>
    </w:p>
    <w:p w14:paraId="5023EFCC" w14:textId="0DEFB20C" w:rsidR="00CB2E1A" w:rsidRPr="00BB6B40" w:rsidRDefault="00CB2E1A" w:rsidP="00BB6B40">
      <w:pPr>
        <w:pStyle w:val="Prrafodelista"/>
        <w:numPr>
          <w:ilvl w:val="0"/>
          <w:numId w:val="3"/>
        </w:numPr>
        <w:jc w:val="both"/>
        <w:rPr>
          <w:b/>
          <w:bCs/>
          <w:lang w:val="es-419"/>
        </w:rPr>
      </w:pPr>
      <w:r w:rsidRPr="00BB6B40">
        <w:rPr>
          <w:b/>
          <w:bCs/>
          <w:lang w:val="es-419"/>
        </w:rPr>
        <w:t xml:space="preserve">Encarna una mentalidad de coaching </w:t>
      </w:r>
    </w:p>
    <w:p w14:paraId="0DB349F7" w14:textId="77777777" w:rsidR="00CB2E1A" w:rsidRPr="00AC4ABA" w:rsidRDefault="00CB2E1A" w:rsidP="00CB2E1A">
      <w:pPr>
        <w:pStyle w:val="Prrafodelista"/>
        <w:jc w:val="both"/>
        <w:rPr>
          <w:lang w:val="es-419"/>
        </w:rPr>
      </w:pPr>
      <w:r w:rsidRPr="00AC4ABA">
        <w:rPr>
          <w:i/>
          <w:iCs/>
          <w:lang w:val="es-419"/>
        </w:rPr>
        <w:t>Definición:</w:t>
      </w:r>
      <w:r w:rsidRPr="00AC4ABA">
        <w:rPr>
          <w:lang w:val="es-419"/>
        </w:rPr>
        <w:t xml:space="preserve"> Desarrolla y mantiene una mentalidad abierta, curiosa, flexible y centrada en el cliente. </w:t>
      </w:r>
    </w:p>
    <w:p w14:paraId="32294EF0" w14:textId="77777777" w:rsidR="00CB2E1A" w:rsidRDefault="00CB2E1A" w:rsidP="00CB2E1A">
      <w:pPr>
        <w:pStyle w:val="Prrafodelista"/>
        <w:numPr>
          <w:ilvl w:val="0"/>
          <w:numId w:val="9"/>
        </w:numPr>
        <w:jc w:val="both"/>
        <w:rPr>
          <w:lang w:val="es-419"/>
        </w:rPr>
      </w:pPr>
      <w:r w:rsidRPr="00ED1A6F">
        <w:rPr>
          <w:lang w:val="es-419"/>
        </w:rPr>
        <w:t xml:space="preserve">Reconoce que los clientes son responsables de sus propias decisiones. </w:t>
      </w:r>
    </w:p>
    <w:p w14:paraId="75C62E97" w14:textId="77777777" w:rsidR="00CB2E1A" w:rsidRDefault="00CB2E1A" w:rsidP="00CB2E1A">
      <w:pPr>
        <w:pStyle w:val="Prrafodelista"/>
        <w:numPr>
          <w:ilvl w:val="0"/>
          <w:numId w:val="9"/>
        </w:numPr>
        <w:jc w:val="both"/>
        <w:rPr>
          <w:lang w:val="es-419"/>
        </w:rPr>
      </w:pPr>
      <w:r w:rsidRPr="00ED1A6F">
        <w:rPr>
          <w:lang w:val="es-419"/>
        </w:rPr>
        <w:t xml:space="preserve">Se involucra en el aprendizaje y el desarrollo continuos como coach. </w:t>
      </w:r>
    </w:p>
    <w:p w14:paraId="4EF65C27" w14:textId="77777777" w:rsidR="00CB2E1A" w:rsidRDefault="00CB2E1A" w:rsidP="00CB2E1A">
      <w:pPr>
        <w:pStyle w:val="Prrafodelista"/>
        <w:numPr>
          <w:ilvl w:val="0"/>
          <w:numId w:val="9"/>
        </w:numPr>
        <w:jc w:val="both"/>
        <w:rPr>
          <w:lang w:val="es-419"/>
        </w:rPr>
      </w:pPr>
      <w:r w:rsidRPr="00ED1A6F">
        <w:rPr>
          <w:lang w:val="es-419"/>
        </w:rPr>
        <w:t>Desarrolla una práctica reflexiva continua para mejorar el propio coaching.</w:t>
      </w:r>
    </w:p>
    <w:p w14:paraId="5C3A2367" w14:textId="77777777" w:rsidR="00CB2E1A" w:rsidRDefault="00CB2E1A" w:rsidP="00CB2E1A">
      <w:pPr>
        <w:pStyle w:val="Prrafodelista"/>
        <w:numPr>
          <w:ilvl w:val="0"/>
          <w:numId w:val="9"/>
        </w:numPr>
        <w:jc w:val="both"/>
        <w:rPr>
          <w:lang w:val="es-419"/>
        </w:rPr>
      </w:pPr>
      <w:r w:rsidRPr="00ED1A6F">
        <w:rPr>
          <w:lang w:val="es-419"/>
        </w:rPr>
        <w:lastRenderedPageBreak/>
        <w:t>Permanece consciente y abierto a la influencia del contexto y la cultura en sí mismo y en los demás.</w:t>
      </w:r>
    </w:p>
    <w:p w14:paraId="3D6CFB16" w14:textId="77777777" w:rsidR="00CB2E1A" w:rsidRDefault="00CB2E1A" w:rsidP="00CB2E1A">
      <w:pPr>
        <w:pStyle w:val="Prrafodelista"/>
        <w:numPr>
          <w:ilvl w:val="0"/>
          <w:numId w:val="9"/>
        </w:numPr>
        <w:jc w:val="both"/>
        <w:rPr>
          <w:lang w:val="es-419"/>
        </w:rPr>
      </w:pPr>
      <w:r w:rsidRPr="00ED1A6F">
        <w:rPr>
          <w:lang w:val="es-419"/>
        </w:rPr>
        <w:t>Utiliza la conciencia de sí mismo y la propia intuición para beneficiar a los clientes.</w:t>
      </w:r>
    </w:p>
    <w:p w14:paraId="18E95E93" w14:textId="77777777" w:rsidR="00CB2E1A" w:rsidRDefault="00CB2E1A" w:rsidP="00CB2E1A">
      <w:pPr>
        <w:pStyle w:val="Prrafodelista"/>
        <w:numPr>
          <w:ilvl w:val="0"/>
          <w:numId w:val="9"/>
        </w:numPr>
        <w:jc w:val="both"/>
        <w:rPr>
          <w:lang w:val="es-419"/>
        </w:rPr>
      </w:pPr>
      <w:r w:rsidRPr="00ED1A6F">
        <w:rPr>
          <w:lang w:val="es-419"/>
        </w:rPr>
        <w:t>Desarrolla y mantiene la capacidad de regular las propias emociones.</w:t>
      </w:r>
    </w:p>
    <w:p w14:paraId="4BDDF03D" w14:textId="77777777" w:rsidR="00CB2E1A" w:rsidRDefault="00CB2E1A" w:rsidP="00CB2E1A">
      <w:pPr>
        <w:pStyle w:val="Prrafodelista"/>
        <w:numPr>
          <w:ilvl w:val="0"/>
          <w:numId w:val="9"/>
        </w:numPr>
        <w:jc w:val="both"/>
        <w:rPr>
          <w:lang w:val="es-419"/>
        </w:rPr>
      </w:pPr>
      <w:r w:rsidRPr="00ED1A6F">
        <w:rPr>
          <w:lang w:val="es-419"/>
        </w:rPr>
        <w:t xml:space="preserve">Se prepara mental y emocionalmente para las sesiones. </w:t>
      </w:r>
    </w:p>
    <w:p w14:paraId="1C562EE7" w14:textId="77777777" w:rsidR="00CB2E1A" w:rsidRPr="00ED1A6F" w:rsidRDefault="00CB2E1A" w:rsidP="00CB2E1A">
      <w:pPr>
        <w:pStyle w:val="Prrafodelista"/>
        <w:numPr>
          <w:ilvl w:val="0"/>
          <w:numId w:val="9"/>
        </w:numPr>
        <w:jc w:val="both"/>
        <w:rPr>
          <w:lang w:val="es-419"/>
        </w:rPr>
      </w:pPr>
      <w:r w:rsidRPr="00ED1A6F">
        <w:rPr>
          <w:lang w:val="es-419"/>
        </w:rPr>
        <w:t>Busca ayuda de fuentes externas cuando es necesario.</w:t>
      </w:r>
    </w:p>
    <w:p w14:paraId="20AE6245" w14:textId="77777777" w:rsidR="00CB2E1A" w:rsidRPr="00DE581A" w:rsidRDefault="00CB2E1A" w:rsidP="00CB2E1A">
      <w:pPr>
        <w:spacing w:line="240" w:lineRule="auto"/>
        <w:jc w:val="both"/>
        <w:rPr>
          <w:lang w:val="es-419"/>
        </w:rPr>
      </w:pPr>
      <w:r w:rsidRPr="00DE581A">
        <w:rPr>
          <w:b/>
          <w:bCs/>
          <w:sz w:val="28"/>
          <w:szCs w:val="28"/>
          <w:lang w:val="es-419"/>
        </w:rPr>
        <w:t xml:space="preserve">B. </w:t>
      </w:r>
      <w:proofErr w:type="spellStart"/>
      <w:r w:rsidRPr="00DE581A">
        <w:rPr>
          <w:b/>
          <w:bCs/>
          <w:sz w:val="28"/>
          <w:szCs w:val="28"/>
          <w:lang w:val="es-419"/>
        </w:rPr>
        <w:t>Co-creación</w:t>
      </w:r>
      <w:proofErr w:type="spellEnd"/>
      <w:r w:rsidRPr="00DE581A">
        <w:rPr>
          <w:b/>
          <w:bCs/>
          <w:sz w:val="28"/>
          <w:szCs w:val="28"/>
          <w:lang w:val="es-419"/>
        </w:rPr>
        <w:t xml:space="preserve"> de la relación</w:t>
      </w:r>
      <w:r w:rsidRPr="00DE581A">
        <w:rPr>
          <w:lang w:val="es-419"/>
        </w:rPr>
        <w:t xml:space="preserve"> </w:t>
      </w:r>
    </w:p>
    <w:p w14:paraId="5CFCA3B7" w14:textId="77777777" w:rsidR="00CB2E1A" w:rsidRPr="00DE581A" w:rsidRDefault="00CB2E1A" w:rsidP="00CB2E1A">
      <w:pPr>
        <w:spacing w:line="240" w:lineRule="auto"/>
        <w:jc w:val="both"/>
        <w:rPr>
          <w:b/>
          <w:bCs/>
          <w:lang w:val="es-419"/>
        </w:rPr>
      </w:pPr>
      <w:r>
        <w:rPr>
          <w:b/>
          <w:bCs/>
          <w:lang w:val="es-419"/>
        </w:rPr>
        <w:t xml:space="preserve">        </w:t>
      </w:r>
      <w:r w:rsidRPr="00DE581A">
        <w:rPr>
          <w:b/>
          <w:bCs/>
          <w:lang w:val="es-419"/>
        </w:rPr>
        <w:t xml:space="preserve">3. Establece y mantiene acuerdos </w:t>
      </w:r>
    </w:p>
    <w:p w14:paraId="63219B97" w14:textId="77777777" w:rsidR="00CB2E1A" w:rsidRPr="00E52451" w:rsidRDefault="00CB2E1A" w:rsidP="00CB2E1A">
      <w:pPr>
        <w:pStyle w:val="Prrafodelista"/>
        <w:jc w:val="both"/>
        <w:rPr>
          <w:lang w:val="es-419"/>
        </w:rPr>
      </w:pPr>
      <w:r w:rsidRPr="00E52451">
        <w:rPr>
          <w:i/>
          <w:iCs/>
          <w:lang w:val="es-419"/>
        </w:rPr>
        <w:t>Definición:</w:t>
      </w:r>
      <w:r w:rsidRPr="00E52451">
        <w:rPr>
          <w:lang w:val="es-419"/>
        </w:rPr>
        <w:t xml:space="preserve"> </w:t>
      </w:r>
      <w:r>
        <w:rPr>
          <w:lang w:val="es-419"/>
        </w:rPr>
        <w:t xml:space="preserve">Asociarse </w:t>
      </w:r>
      <w:r w:rsidRPr="00E52451">
        <w:rPr>
          <w:lang w:val="es-419"/>
        </w:rPr>
        <w:t xml:space="preserve">con el cliente y las partes interesadas relevantes </w:t>
      </w:r>
      <w:r>
        <w:rPr>
          <w:lang w:val="es-419"/>
        </w:rPr>
        <w:t xml:space="preserve">para crear acuerdos </w:t>
      </w:r>
      <w:r w:rsidRPr="00E52451">
        <w:rPr>
          <w:lang w:val="es-419"/>
        </w:rPr>
        <w:t xml:space="preserve">claros sobre la relación de coaching, </w:t>
      </w:r>
      <w:r>
        <w:rPr>
          <w:lang w:val="es-419"/>
        </w:rPr>
        <w:t xml:space="preserve">el proceso, los planes y </w:t>
      </w:r>
      <w:r w:rsidRPr="00E52451">
        <w:rPr>
          <w:lang w:val="es-419"/>
        </w:rPr>
        <w:t>los objetivos. Establec</w:t>
      </w:r>
      <w:r>
        <w:rPr>
          <w:lang w:val="es-419"/>
        </w:rPr>
        <w:t xml:space="preserve">imiento de </w:t>
      </w:r>
      <w:r w:rsidRPr="00E52451">
        <w:rPr>
          <w:lang w:val="es-419"/>
        </w:rPr>
        <w:t xml:space="preserve">acuerdos tanto para el coaching </w:t>
      </w:r>
      <w:r>
        <w:rPr>
          <w:lang w:val="es-419"/>
        </w:rPr>
        <w:t xml:space="preserve">en </w:t>
      </w:r>
      <w:r w:rsidRPr="00E52451">
        <w:rPr>
          <w:lang w:val="es-419"/>
        </w:rPr>
        <w:t xml:space="preserve">general como para cada sesión de coaching. </w:t>
      </w:r>
    </w:p>
    <w:p w14:paraId="1B5AD037" w14:textId="77777777" w:rsidR="00CB2E1A" w:rsidRDefault="00CB2E1A" w:rsidP="00BB6B40">
      <w:pPr>
        <w:pStyle w:val="Prrafodelista"/>
        <w:numPr>
          <w:ilvl w:val="0"/>
          <w:numId w:val="11"/>
        </w:numPr>
        <w:jc w:val="both"/>
        <w:rPr>
          <w:lang w:val="es-419"/>
        </w:rPr>
      </w:pPr>
      <w:r w:rsidRPr="00E52451">
        <w:rPr>
          <w:lang w:val="es-419"/>
        </w:rPr>
        <w:t xml:space="preserve">Explica qué es y qué no es el coaching y describe el proceso al cliente y a las partes interesadas relevantes. </w:t>
      </w:r>
    </w:p>
    <w:p w14:paraId="05F29817" w14:textId="77777777" w:rsidR="00CB2E1A" w:rsidRDefault="00CB2E1A" w:rsidP="00BB6B40">
      <w:pPr>
        <w:pStyle w:val="Prrafodelista"/>
        <w:numPr>
          <w:ilvl w:val="0"/>
          <w:numId w:val="11"/>
        </w:numPr>
        <w:jc w:val="both"/>
        <w:rPr>
          <w:lang w:val="es-419"/>
        </w:rPr>
      </w:pPr>
      <w:r w:rsidRPr="00E52451">
        <w:rPr>
          <w:lang w:val="es-419"/>
        </w:rPr>
        <w:t xml:space="preserve">Llega a un acuerdo sobre lo que es y lo que no es apropiado en la relación, lo que se ofrece y lo que no, y las responsabilidades del cliente y de las partes interesadas relevantes. </w:t>
      </w:r>
    </w:p>
    <w:p w14:paraId="46C1501F" w14:textId="77777777" w:rsidR="00CB2E1A" w:rsidRDefault="00CB2E1A" w:rsidP="00BB6B40">
      <w:pPr>
        <w:pStyle w:val="Prrafodelista"/>
        <w:numPr>
          <w:ilvl w:val="0"/>
          <w:numId w:val="11"/>
        </w:numPr>
        <w:jc w:val="both"/>
        <w:rPr>
          <w:lang w:val="es-419"/>
        </w:rPr>
      </w:pPr>
      <w:r w:rsidRPr="007E4FC2">
        <w:rPr>
          <w:lang w:val="es-419"/>
        </w:rPr>
        <w:t>Llega a un acuerdo sobre las pautas y los parámetros específicos de la relación de coaching, como los honorarios</w:t>
      </w:r>
      <w:r>
        <w:rPr>
          <w:lang w:val="es-419"/>
        </w:rPr>
        <w:t>,</w:t>
      </w:r>
      <w:r w:rsidRPr="007E4FC2">
        <w:rPr>
          <w:lang w:val="es-419"/>
        </w:rPr>
        <w:t xml:space="preserve"> </w:t>
      </w:r>
      <w:r>
        <w:rPr>
          <w:lang w:val="es-419"/>
        </w:rPr>
        <w:t>la</w:t>
      </w:r>
      <w:r w:rsidRPr="007E4FC2">
        <w:rPr>
          <w:lang w:val="es-419"/>
        </w:rPr>
        <w:t xml:space="preserve"> logística, la programación, la duración, la terminación, la confidencialidad y la inclusión de otros. </w:t>
      </w:r>
    </w:p>
    <w:p w14:paraId="012B7DB9" w14:textId="77777777" w:rsidR="00CB2E1A" w:rsidRDefault="00CB2E1A" w:rsidP="00BB6B40">
      <w:pPr>
        <w:pStyle w:val="Prrafodelista"/>
        <w:numPr>
          <w:ilvl w:val="0"/>
          <w:numId w:val="11"/>
        </w:numPr>
        <w:jc w:val="both"/>
        <w:rPr>
          <w:lang w:val="es-419"/>
        </w:rPr>
      </w:pPr>
      <w:r w:rsidRPr="007E4FC2">
        <w:rPr>
          <w:lang w:val="es-419"/>
        </w:rPr>
        <w:t xml:space="preserve">Se asocia con el cliente y las partes interesadas relevantes para establecer un plan y objetivos generales de coaching. </w:t>
      </w:r>
    </w:p>
    <w:p w14:paraId="7C82C81E" w14:textId="77777777" w:rsidR="00CB2E1A" w:rsidRDefault="00CB2E1A" w:rsidP="00BB6B40">
      <w:pPr>
        <w:pStyle w:val="Prrafodelista"/>
        <w:numPr>
          <w:ilvl w:val="0"/>
          <w:numId w:val="11"/>
        </w:numPr>
        <w:jc w:val="both"/>
        <w:rPr>
          <w:lang w:val="es-419"/>
        </w:rPr>
      </w:pPr>
      <w:r w:rsidRPr="007E4FC2">
        <w:rPr>
          <w:lang w:val="es-419"/>
        </w:rPr>
        <w:t>Se asocia con el cliente para determinar la compatibilidad cliente-coach.</w:t>
      </w:r>
    </w:p>
    <w:p w14:paraId="404423A8" w14:textId="77777777" w:rsidR="00CB2E1A" w:rsidRDefault="00CB2E1A" w:rsidP="00BB6B40">
      <w:pPr>
        <w:pStyle w:val="Prrafodelista"/>
        <w:numPr>
          <w:ilvl w:val="0"/>
          <w:numId w:val="11"/>
        </w:numPr>
        <w:jc w:val="both"/>
        <w:rPr>
          <w:lang w:val="es-419"/>
        </w:rPr>
      </w:pPr>
      <w:r w:rsidRPr="007E4FC2">
        <w:rPr>
          <w:lang w:val="es-419"/>
        </w:rPr>
        <w:t>Se asocia con el cliente para identificar o reconfirmar lo que quiere lograr en la sesión</w:t>
      </w:r>
    </w:p>
    <w:p w14:paraId="1118B3AF" w14:textId="77777777" w:rsidR="00CB2E1A" w:rsidRDefault="00CB2E1A" w:rsidP="00BB6B40">
      <w:pPr>
        <w:pStyle w:val="Prrafodelista"/>
        <w:numPr>
          <w:ilvl w:val="0"/>
          <w:numId w:val="11"/>
        </w:numPr>
        <w:jc w:val="both"/>
        <w:rPr>
          <w:lang w:val="es-419"/>
        </w:rPr>
      </w:pPr>
      <w:r w:rsidRPr="007E4FC2">
        <w:rPr>
          <w:lang w:val="es-419"/>
        </w:rPr>
        <w:t xml:space="preserve">Se asocia con el cliente para definir lo que el cliente cree que necesita abordar o resolver para </w:t>
      </w:r>
      <w:r>
        <w:rPr>
          <w:lang w:val="es-419"/>
        </w:rPr>
        <w:t>alcanzar l</w:t>
      </w:r>
      <w:r w:rsidRPr="007E4FC2">
        <w:rPr>
          <w:lang w:val="es-419"/>
        </w:rPr>
        <w:t>o que quiere lograr en la sesión</w:t>
      </w:r>
      <w:r>
        <w:rPr>
          <w:lang w:val="es-419"/>
        </w:rPr>
        <w:t>.</w:t>
      </w:r>
    </w:p>
    <w:p w14:paraId="7BB1F745" w14:textId="77777777" w:rsidR="00CB2E1A" w:rsidRDefault="00CB2E1A" w:rsidP="00BB6B40">
      <w:pPr>
        <w:pStyle w:val="Prrafodelista"/>
        <w:numPr>
          <w:ilvl w:val="0"/>
          <w:numId w:val="11"/>
        </w:numPr>
        <w:jc w:val="both"/>
        <w:rPr>
          <w:lang w:val="es-419"/>
        </w:rPr>
      </w:pPr>
      <w:r w:rsidRPr="007E4FC2">
        <w:rPr>
          <w:lang w:val="es-419"/>
        </w:rPr>
        <w:t xml:space="preserve">Se asocia con el cliente para definir o reconfirmar las medidas </w:t>
      </w:r>
      <w:r>
        <w:rPr>
          <w:lang w:val="es-419"/>
        </w:rPr>
        <w:t>que se usaran para medir el</w:t>
      </w:r>
      <w:r w:rsidRPr="007E4FC2">
        <w:rPr>
          <w:lang w:val="es-419"/>
        </w:rPr>
        <w:t xml:space="preserve"> éxito de lo que el cliente quiere lograr en el compromiso de coaching o en la sesión individual. </w:t>
      </w:r>
    </w:p>
    <w:p w14:paraId="756802D5" w14:textId="77777777" w:rsidR="00CB2E1A" w:rsidRPr="007E4FC2" w:rsidRDefault="00CB2E1A" w:rsidP="00BB6B40">
      <w:pPr>
        <w:pStyle w:val="Prrafodelista"/>
        <w:numPr>
          <w:ilvl w:val="0"/>
          <w:numId w:val="11"/>
        </w:numPr>
        <w:jc w:val="both"/>
        <w:rPr>
          <w:lang w:val="es-419"/>
        </w:rPr>
      </w:pPr>
      <w:r w:rsidRPr="007E4FC2">
        <w:rPr>
          <w:lang w:val="es-419"/>
        </w:rPr>
        <w:t xml:space="preserve">Se asocia con el cliente para administrar el tiempo y el enfoque de la sesión. </w:t>
      </w:r>
    </w:p>
    <w:p w14:paraId="32418D75" w14:textId="77777777" w:rsidR="00CB2E1A" w:rsidRDefault="00CB2E1A" w:rsidP="00BB6B40">
      <w:pPr>
        <w:pStyle w:val="Prrafodelista"/>
        <w:numPr>
          <w:ilvl w:val="0"/>
          <w:numId w:val="11"/>
        </w:numPr>
        <w:jc w:val="both"/>
        <w:rPr>
          <w:lang w:val="es-419"/>
        </w:rPr>
      </w:pPr>
      <w:r w:rsidRPr="007E4FC2">
        <w:rPr>
          <w:lang w:val="es-419"/>
        </w:rPr>
        <w:t>Continúa el coaching en la dirección del resultado deseado por el cliente a menos que el cliente indique lo contrario</w:t>
      </w:r>
      <w:r>
        <w:rPr>
          <w:lang w:val="es-419"/>
        </w:rPr>
        <w:t>.</w:t>
      </w:r>
    </w:p>
    <w:p w14:paraId="17DC8085" w14:textId="77777777" w:rsidR="00CB2E1A" w:rsidRDefault="00CB2E1A" w:rsidP="00BB6B40">
      <w:pPr>
        <w:pStyle w:val="Prrafodelista"/>
        <w:numPr>
          <w:ilvl w:val="0"/>
          <w:numId w:val="11"/>
        </w:numPr>
        <w:jc w:val="both"/>
        <w:rPr>
          <w:lang w:val="es-419"/>
        </w:rPr>
      </w:pPr>
      <w:r w:rsidRPr="007E4FC2">
        <w:rPr>
          <w:lang w:val="es-419"/>
        </w:rPr>
        <w:t>Se asocia con el cliente para terminar la relación de coaching de una manera que honre la experiencia</w:t>
      </w:r>
      <w:r>
        <w:rPr>
          <w:lang w:val="es-419"/>
        </w:rPr>
        <w:t>.</w:t>
      </w:r>
      <w:r w:rsidRPr="007E4FC2">
        <w:rPr>
          <w:lang w:val="es-419"/>
        </w:rPr>
        <w:t xml:space="preserve"> </w:t>
      </w:r>
    </w:p>
    <w:p w14:paraId="6F6245C0" w14:textId="77777777" w:rsidR="00830733" w:rsidRDefault="00830733" w:rsidP="00830733">
      <w:pPr>
        <w:pStyle w:val="Prrafodelista"/>
        <w:ind w:left="1440"/>
        <w:jc w:val="both"/>
        <w:rPr>
          <w:lang w:val="es-419"/>
        </w:rPr>
      </w:pPr>
    </w:p>
    <w:p w14:paraId="70416D4A" w14:textId="5DC38817" w:rsidR="00830733" w:rsidRPr="00830733" w:rsidRDefault="00830733" w:rsidP="00830733">
      <w:pPr>
        <w:spacing w:line="276" w:lineRule="auto"/>
        <w:ind w:firstLine="720"/>
        <w:jc w:val="both"/>
        <w:rPr>
          <w:b/>
          <w:bCs/>
          <w:lang w:val="es-419"/>
        </w:rPr>
      </w:pPr>
      <w:r>
        <w:rPr>
          <w:b/>
          <w:bCs/>
          <w:lang w:val="es-419"/>
        </w:rPr>
        <w:lastRenderedPageBreak/>
        <w:t xml:space="preserve">4.  </w:t>
      </w:r>
      <w:r w:rsidRPr="00830733">
        <w:rPr>
          <w:b/>
          <w:bCs/>
          <w:lang w:val="es-419"/>
        </w:rPr>
        <w:t xml:space="preserve">Cultiva la confianza y la seguridad </w:t>
      </w:r>
    </w:p>
    <w:p w14:paraId="190A9B2F" w14:textId="77777777" w:rsidR="00830733" w:rsidRDefault="00830733" w:rsidP="00830733">
      <w:pPr>
        <w:pStyle w:val="Prrafodelista"/>
        <w:spacing w:line="276" w:lineRule="auto"/>
        <w:jc w:val="both"/>
        <w:rPr>
          <w:lang w:val="es-419"/>
        </w:rPr>
      </w:pPr>
      <w:r w:rsidRPr="009D3B67">
        <w:rPr>
          <w:i/>
          <w:iCs/>
          <w:lang w:val="es-419"/>
        </w:rPr>
        <w:t>Definición:</w:t>
      </w:r>
      <w:r w:rsidRPr="009D3B67">
        <w:rPr>
          <w:lang w:val="es-419"/>
        </w:rPr>
        <w:t xml:space="preserve"> Se asocia con el cliente para crear un entorno seguro y de apoyo que le permita compartir libremente. Mantiene una relación de respeto mutuo y confianza.</w:t>
      </w:r>
    </w:p>
    <w:p w14:paraId="46F011BF" w14:textId="77777777" w:rsidR="00830733" w:rsidRDefault="00830733" w:rsidP="00830733">
      <w:pPr>
        <w:pStyle w:val="Prrafodelista"/>
        <w:jc w:val="both"/>
        <w:rPr>
          <w:lang w:val="es-419"/>
        </w:rPr>
      </w:pPr>
    </w:p>
    <w:p w14:paraId="02E5A4A8" w14:textId="77777777" w:rsidR="00830733" w:rsidRDefault="00830733" w:rsidP="00830733">
      <w:pPr>
        <w:pStyle w:val="Prrafodelista"/>
        <w:numPr>
          <w:ilvl w:val="0"/>
          <w:numId w:val="15"/>
        </w:numPr>
        <w:jc w:val="both"/>
        <w:rPr>
          <w:lang w:val="es-419"/>
        </w:rPr>
      </w:pPr>
      <w:r w:rsidRPr="009D3B67">
        <w:rPr>
          <w:lang w:val="es-419"/>
        </w:rPr>
        <w:t xml:space="preserve">Busca comprender al cliente dentro de su contexto, que puede incluir su identidad, entorno, experiencias, </w:t>
      </w:r>
      <w:r>
        <w:rPr>
          <w:lang w:val="es-419"/>
        </w:rPr>
        <w:t>v</w:t>
      </w:r>
      <w:r w:rsidRPr="009D3B67">
        <w:rPr>
          <w:lang w:val="es-419"/>
        </w:rPr>
        <w:t>alores y creencias</w:t>
      </w:r>
      <w:r>
        <w:rPr>
          <w:lang w:val="es-419"/>
        </w:rPr>
        <w:t>.</w:t>
      </w:r>
    </w:p>
    <w:p w14:paraId="3EEA7375" w14:textId="77777777" w:rsidR="00830733" w:rsidRDefault="00830733" w:rsidP="00830733">
      <w:pPr>
        <w:pStyle w:val="Prrafodelista"/>
        <w:numPr>
          <w:ilvl w:val="0"/>
          <w:numId w:val="15"/>
        </w:numPr>
        <w:jc w:val="both"/>
        <w:rPr>
          <w:lang w:val="es-419"/>
        </w:rPr>
      </w:pPr>
      <w:r w:rsidRPr="009D3B67">
        <w:rPr>
          <w:lang w:val="es-419"/>
        </w:rPr>
        <w:t xml:space="preserve">Demuestra respeto por la identidad, las percepciones, el estilo y el lenguaje del cliente y adapta su coaching al cliente. </w:t>
      </w:r>
    </w:p>
    <w:p w14:paraId="435C32B6" w14:textId="77777777" w:rsidR="00830733" w:rsidRDefault="00830733" w:rsidP="00830733">
      <w:pPr>
        <w:pStyle w:val="Prrafodelista"/>
        <w:numPr>
          <w:ilvl w:val="0"/>
          <w:numId w:val="15"/>
        </w:numPr>
        <w:jc w:val="both"/>
        <w:rPr>
          <w:lang w:val="es-419"/>
        </w:rPr>
      </w:pPr>
      <w:r w:rsidRPr="00C45E89">
        <w:rPr>
          <w:lang w:val="es-419"/>
        </w:rPr>
        <w:t>Reconoce y respeta los talentos, las percepciones y el trabajo únicos del cliente en el proceso de coaching.</w:t>
      </w:r>
    </w:p>
    <w:p w14:paraId="43124D7A" w14:textId="77777777" w:rsidR="00830733" w:rsidRDefault="00830733" w:rsidP="00830733">
      <w:pPr>
        <w:pStyle w:val="Prrafodelista"/>
        <w:numPr>
          <w:ilvl w:val="0"/>
          <w:numId w:val="15"/>
        </w:numPr>
        <w:jc w:val="both"/>
        <w:rPr>
          <w:lang w:val="es-419"/>
        </w:rPr>
      </w:pPr>
      <w:r w:rsidRPr="00C45E89">
        <w:rPr>
          <w:lang w:val="es-419"/>
        </w:rPr>
        <w:t xml:space="preserve">Muestra apoyo, empatía y preocupación por el cliente. </w:t>
      </w:r>
    </w:p>
    <w:p w14:paraId="30332799" w14:textId="77777777" w:rsidR="00830733" w:rsidRDefault="00830733" w:rsidP="00830733">
      <w:pPr>
        <w:pStyle w:val="Prrafodelista"/>
        <w:numPr>
          <w:ilvl w:val="0"/>
          <w:numId w:val="15"/>
        </w:numPr>
        <w:jc w:val="both"/>
        <w:rPr>
          <w:lang w:val="es-419"/>
        </w:rPr>
      </w:pPr>
      <w:r w:rsidRPr="00C45E89">
        <w:rPr>
          <w:lang w:val="es-419"/>
        </w:rPr>
        <w:t xml:space="preserve">Reconoce y apoya la expresión de sentimientos, percepciones, preocupaciones, creencias y sugerencias del cliente. </w:t>
      </w:r>
    </w:p>
    <w:p w14:paraId="3582F019" w14:textId="77777777" w:rsidR="00830733" w:rsidRPr="00C45E89" w:rsidRDefault="00830733" w:rsidP="00830733">
      <w:pPr>
        <w:pStyle w:val="Prrafodelista"/>
        <w:numPr>
          <w:ilvl w:val="0"/>
          <w:numId w:val="15"/>
        </w:numPr>
        <w:jc w:val="both"/>
        <w:rPr>
          <w:lang w:val="es-419"/>
        </w:rPr>
      </w:pPr>
      <w:r w:rsidRPr="00C45E89">
        <w:rPr>
          <w:lang w:val="es-419"/>
        </w:rPr>
        <w:t xml:space="preserve">Demuestra apertura y transparencia como una forma de mostrar vulnerabilidad y generar confianza con el cliente. </w:t>
      </w:r>
    </w:p>
    <w:p w14:paraId="7B41CEE9" w14:textId="77777777" w:rsidR="00830733" w:rsidRDefault="00830733" w:rsidP="00830733">
      <w:pPr>
        <w:pStyle w:val="Prrafodelista"/>
        <w:jc w:val="both"/>
        <w:rPr>
          <w:lang w:val="es-419"/>
        </w:rPr>
      </w:pPr>
    </w:p>
    <w:p w14:paraId="26ABCD10" w14:textId="7FAEC704" w:rsidR="00830733" w:rsidRPr="009D3B67" w:rsidRDefault="00830733" w:rsidP="00830733">
      <w:pPr>
        <w:pStyle w:val="Prrafodelista"/>
        <w:numPr>
          <w:ilvl w:val="0"/>
          <w:numId w:val="16"/>
        </w:numPr>
        <w:spacing w:line="276" w:lineRule="auto"/>
        <w:jc w:val="both"/>
        <w:rPr>
          <w:b/>
          <w:bCs/>
          <w:lang w:val="es-419"/>
        </w:rPr>
      </w:pPr>
      <w:r>
        <w:rPr>
          <w:b/>
          <w:bCs/>
          <w:lang w:val="es-419"/>
        </w:rPr>
        <w:t>Mantiene la presencia</w:t>
      </w:r>
    </w:p>
    <w:p w14:paraId="27E6A193" w14:textId="77777777" w:rsidR="00830733" w:rsidRDefault="00830733" w:rsidP="00830733">
      <w:pPr>
        <w:pStyle w:val="Prrafodelista"/>
        <w:spacing w:line="276" w:lineRule="auto"/>
        <w:jc w:val="both"/>
        <w:rPr>
          <w:lang w:val="es-419"/>
        </w:rPr>
      </w:pPr>
      <w:r w:rsidRPr="009D3B67">
        <w:rPr>
          <w:i/>
          <w:iCs/>
          <w:lang w:val="es-419"/>
        </w:rPr>
        <w:t>Definición:</w:t>
      </w:r>
      <w:r>
        <w:rPr>
          <w:i/>
          <w:iCs/>
          <w:lang w:val="es-419"/>
        </w:rPr>
        <w:t xml:space="preserve"> </w:t>
      </w:r>
      <w:r w:rsidRPr="009D3B67">
        <w:rPr>
          <w:lang w:val="es-419"/>
        </w:rPr>
        <w:t>Está completamente consciente y presente con el cliente, empleando un estilo abierto, flexible, con los pies en la tierra y seguro</w:t>
      </w:r>
      <w:r>
        <w:rPr>
          <w:lang w:val="es-419"/>
        </w:rPr>
        <w:t>.</w:t>
      </w:r>
    </w:p>
    <w:p w14:paraId="55D1582C" w14:textId="77777777" w:rsidR="00830733" w:rsidRDefault="00830733" w:rsidP="00830733">
      <w:pPr>
        <w:pStyle w:val="Prrafodelista"/>
        <w:jc w:val="both"/>
        <w:rPr>
          <w:lang w:val="es-419"/>
        </w:rPr>
      </w:pPr>
    </w:p>
    <w:p w14:paraId="5B306CAB" w14:textId="77777777" w:rsidR="00830733" w:rsidRDefault="00830733" w:rsidP="00830733">
      <w:pPr>
        <w:pStyle w:val="Prrafodelista"/>
        <w:numPr>
          <w:ilvl w:val="0"/>
          <w:numId w:val="17"/>
        </w:numPr>
        <w:jc w:val="both"/>
        <w:rPr>
          <w:lang w:val="es-419"/>
        </w:rPr>
      </w:pPr>
      <w:r w:rsidRPr="009D3B67">
        <w:rPr>
          <w:lang w:val="es-419"/>
        </w:rPr>
        <w:t>Permanece enfocado, observador, empático y receptivo al cliente</w:t>
      </w:r>
      <w:r>
        <w:rPr>
          <w:lang w:val="es-419"/>
        </w:rPr>
        <w:t>.</w:t>
      </w:r>
      <w:r w:rsidRPr="009D3B67">
        <w:rPr>
          <w:lang w:val="es-419"/>
        </w:rPr>
        <w:t xml:space="preserve"> </w:t>
      </w:r>
    </w:p>
    <w:p w14:paraId="6BC5D068" w14:textId="77777777" w:rsidR="00830733" w:rsidRDefault="00830733" w:rsidP="00830733">
      <w:pPr>
        <w:pStyle w:val="Prrafodelista"/>
        <w:numPr>
          <w:ilvl w:val="0"/>
          <w:numId w:val="17"/>
        </w:numPr>
        <w:jc w:val="both"/>
        <w:rPr>
          <w:lang w:val="es-419"/>
        </w:rPr>
      </w:pPr>
      <w:r w:rsidRPr="009D3B67">
        <w:rPr>
          <w:lang w:val="es-419"/>
        </w:rPr>
        <w:t>Demuestra curiosidad durante el proceso de coaching</w:t>
      </w:r>
      <w:r>
        <w:rPr>
          <w:lang w:val="es-419"/>
        </w:rPr>
        <w:t>.</w:t>
      </w:r>
    </w:p>
    <w:p w14:paraId="1ED92264" w14:textId="77777777" w:rsidR="00830733" w:rsidRPr="00C45E89" w:rsidRDefault="00830733" w:rsidP="00830733">
      <w:pPr>
        <w:pStyle w:val="Prrafodelista"/>
        <w:numPr>
          <w:ilvl w:val="0"/>
          <w:numId w:val="17"/>
        </w:numPr>
        <w:jc w:val="both"/>
        <w:rPr>
          <w:lang w:val="es-419"/>
        </w:rPr>
      </w:pPr>
      <w:r w:rsidRPr="00C45E89">
        <w:rPr>
          <w:lang w:val="es-419"/>
        </w:rPr>
        <w:t>Gestiona las propias emociones para estar presente con el cliente</w:t>
      </w:r>
      <w:r>
        <w:rPr>
          <w:lang w:val="es-419"/>
        </w:rPr>
        <w:t>.</w:t>
      </w:r>
      <w:r w:rsidRPr="00C45E89">
        <w:rPr>
          <w:lang w:val="es-419"/>
        </w:rPr>
        <w:t xml:space="preserve"> </w:t>
      </w:r>
    </w:p>
    <w:p w14:paraId="0B090C81" w14:textId="77777777" w:rsidR="00830733" w:rsidRPr="00C45E89" w:rsidRDefault="00830733" w:rsidP="00830733">
      <w:pPr>
        <w:pStyle w:val="Prrafodelista"/>
        <w:numPr>
          <w:ilvl w:val="0"/>
          <w:numId w:val="17"/>
        </w:numPr>
        <w:jc w:val="both"/>
        <w:rPr>
          <w:lang w:val="es-419"/>
        </w:rPr>
      </w:pPr>
      <w:r w:rsidRPr="00C45E89">
        <w:rPr>
          <w:lang w:val="es-419"/>
        </w:rPr>
        <w:t xml:space="preserve">Demuestra confianza al trabajar con emociones fuertes del cliente durante el proceso de coaching. </w:t>
      </w:r>
    </w:p>
    <w:p w14:paraId="753170D9" w14:textId="77777777" w:rsidR="00830733" w:rsidRPr="00C45E89" w:rsidRDefault="00830733" w:rsidP="00830733">
      <w:pPr>
        <w:pStyle w:val="Prrafodelista"/>
        <w:numPr>
          <w:ilvl w:val="0"/>
          <w:numId w:val="17"/>
        </w:numPr>
        <w:jc w:val="both"/>
        <w:rPr>
          <w:lang w:val="es-419"/>
        </w:rPr>
      </w:pPr>
      <w:r w:rsidRPr="00C45E89">
        <w:rPr>
          <w:lang w:val="es-419"/>
        </w:rPr>
        <w:t>Se siente cómodo trabajando en un espacio de no saber</w:t>
      </w:r>
      <w:r>
        <w:rPr>
          <w:lang w:val="es-419"/>
        </w:rPr>
        <w:t>.</w:t>
      </w:r>
      <w:r w:rsidRPr="00C45E89">
        <w:rPr>
          <w:lang w:val="es-419"/>
        </w:rPr>
        <w:t xml:space="preserve"> </w:t>
      </w:r>
    </w:p>
    <w:p w14:paraId="04C339AF" w14:textId="77777777" w:rsidR="00830733" w:rsidRPr="009D3B67" w:rsidRDefault="00830733" w:rsidP="00830733">
      <w:pPr>
        <w:pStyle w:val="Prrafodelista"/>
        <w:numPr>
          <w:ilvl w:val="0"/>
          <w:numId w:val="17"/>
        </w:numPr>
        <w:jc w:val="both"/>
        <w:rPr>
          <w:lang w:val="es-419"/>
        </w:rPr>
      </w:pPr>
      <w:r w:rsidRPr="00C45E89">
        <w:rPr>
          <w:lang w:val="es-419"/>
        </w:rPr>
        <w:t>Crea o permite espacio para el silencio, la pausa o la reflexión</w:t>
      </w:r>
      <w:r>
        <w:rPr>
          <w:lang w:val="es-419"/>
        </w:rPr>
        <w:t>.</w:t>
      </w:r>
    </w:p>
    <w:p w14:paraId="1A3E41DF" w14:textId="77777777" w:rsidR="00780ED2" w:rsidRPr="00DE581A" w:rsidRDefault="00780ED2" w:rsidP="00780ED2">
      <w:pPr>
        <w:jc w:val="both"/>
        <w:rPr>
          <w:lang w:val="es-419"/>
        </w:rPr>
      </w:pPr>
      <w:r w:rsidRPr="00DE581A">
        <w:rPr>
          <w:b/>
          <w:bCs/>
          <w:sz w:val="28"/>
          <w:szCs w:val="28"/>
          <w:lang w:val="es-419"/>
        </w:rPr>
        <w:t xml:space="preserve">C. </w:t>
      </w:r>
      <w:r>
        <w:rPr>
          <w:b/>
          <w:bCs/>
          <w:sz w:val="28"/>
          <w:szCs w:val="28"/>
          <w:lang w:val="es-419"/>
        </w:rPr>
        <w:t>Comunicación eficiente</w:t>
      </w:r>
      <w:r w:rsidRPr="00DE581A">
        <w:rPr>
          <w:b/>
          <w:bCs/>
          <w:sz w:val="28"/>
          <w:szCs w:val="28"/>
          <w:lang w:val="es-419"/>
        </w:rPr>
        <w:t>.</w:t>
      </w:r>
      <w:r w:rsidRPr="00DE581A">
        <w:rPr>
          <w:lang w:val="es-419"/>
        </w:rPr>
        <w:t xml:space="preserve"> </w:t>
      </w:r>
    </w:p>
    <w:p w14:paraId="6171C2E7" w14:textId="77777777" w:rsidR="00780ED2" w:rsidRPr="00DE581A" w:rsidRDefault="00780ED2" w:rsidP="00780ED2">
      <w:pPr>
        <w:jc w:val="both"/>
        <w:rPr>
          <w:b/>
          <w:bCs/>
          <w:lang w:val="es-419"/>
        </w:rPr>
      </w:pPr>
      <w:r w:rsidRPr="00DE581A">
        <w:rPr>
          <w:b/>
          <w:bCs/>
          <w:lang w:val="es-419"/>
        </w:rPr>
        <w:t xml:space="preserve">6. Escucha activamente </w:t>
      </w:r>
    </w:p>
    <w:p w14:paraId="644F0F47" w14:textId="77777777" w:rsidR="00780ED2" w:rsidRPr="00DE581A" w:rsidRDefault="00780ED2" w:rsidP="00780ED2">
      <w:pPr>
        <w:ind w:left="360"/>
        <w:jc w:val="both"/>
        <w:rPr>
          <w:lang w:val="es-419"/>
        </w:rPr>
      </w:pPr>
      <w:r w:rsidRPr="00DE581A">
        <w:rPr>
          <w:i/>
          <w:iCs/>
          <w:lang w:val="es-419"/>
        </w:rPr>
        <w:t>Definición:</w:t>
      </w:r>
      <w:r w:rsidRPr="00DE581A">
        <w:rPr>
          <w:lang w:val="es-419"/>
        </w:rPr>
        <w:t xml:space="preserve"> Se enfoca en lo que el cliente dice y lo que no dice para comprender completamente lo que se comunica en el contexto de los sistemas del cliente y para apoyar la autoexpresión del cliente. </w:t>
      </w:r>
    </w:p>
    <w:p w14:paraId="4809FE32" w14:textId="77777777" w:rsidR="00780ED2" w:rsidRDefault="00780ED2" w:rsidP="00780ED2">
      <w:pPr>
        <w:pStyle w:val="Prrafodelista"/>
        <w:numPr>
          <w:ilvl w:val="0"/>
          <w:numId w:val="22"/>
        </w:numPr>
        <w:jc w:val="both"/>
        <w:rPr>
          <w:lang w:val="es-419"/>
        </w:rPr>
      </w:pPr>
      <w:r w:rsidRPr="00232637">
        <w:rPr>
          <w:lang w:val="es-419"/>
        </w:rPr>
        <w:t xml:space="preserve">Considera el contexto, la identidad, el entorno, las experiencias, los valores y las creencias del cliente para mejorar la comprensión de lo que el cliente está comunicando </w:t>
      </w:r>
    </w:p>
    <w:p w14:paraId="4269911E" w14:textId="77777777" w:rsidR="00780ED2" w:rsidRDefault="00780ED2" w:rsidP="00780ED2">
      <w:pPr>
        <w:pStyle w:val="Prrafodelista"/>
        <w:numPr>
          <w:ilvl w:val="0"/>
          <w:numId w:val="22"/>
        </w:numPr>
        <w:jc w:val="both"/>
        <w:rPr>
          <w:lang w:val="es-419"/>
        </w:rPr>
      </w:pPr>
      <w:r w:rsidRPr="00232637">
        <w:rPr>
          <w:lang w:val="es-419"/>
        </w:rPr>
        <w:lastRenderedPageBreak/>
        <w:t>Refleja o resume lo que el cliente comunicó, asegure la claridad y la comprensión.</w:t>
      </w:r>
    </w:p>
    <w:p w14:paraId="66F0F447" w14:textId="77777777" w:rsidR="00780ED2" w:rsidRDefault="00780ED2" w:rsidP="00780ED2">
      <w:pPr>
        <w:pStyle w:val="Prrafodelista"/>
        <w:numPr>
          <w:ilvl w:val="0"/>
          <w:numId w:val="22"/>
        </w:numPr>
        <w:jc w:val="both"/>
        <w:rPr>
          <w:lang w:val="es-419"/>
        </w:rPr>
      </w:pPr>
      <w:r w:rsidRPr="00232637">
        <w:rPr>
          <w:lang w:val="es-419"/>
        </w:rPr>
        <w:t>Reconoce y pregunta cuándo hay más en qué lo que el cliente se está comunicando.</w:t>
      </w:r>
    </w:p>
    <w:p w14:paraId="44D83377" w14:textId="77777777" w:rsidR="00780ED2" w:rsidRDefault="00780ED2" w:rsidP="00780ED2">
      <w:pPr>
        <w:pStyle w:val="Prrafodelista"/>
        <w:numPr>
          <w:ilvl w:val="0"/>
          <w:numId w:val="22"/>
        </w:numPr>
        <w:jc w:val="both"/>
        <w:rPr>
          <w:lang w:val="es-419"/>
        </w:rPr>
      </w:pPr>
      <w:r w:rsidRPr="00232637">
        <w:rPr>
          <w:lang w:val="es-419"/>
        </w:rPr>
        <w:t>Nota, reconoce y explora las emociones del cliente, los cambios de energía, las señales no verbales u otros comportamientos.</w:t>
      </w:r>
    </w:p>
    <w:p w14:paraId="353B36BF" w14:textId="77777777" w:rsidR="00780ED2" w:rsidRDefault="00780ED2" w:rsidP="00780ED2">
      <w:pPr>
        <w:pStyle w:val="Prrafodelista"/>
        <w:numPr>
          <w:ilvl w:val="0"/>
          <w:numId w:val="22"/>
        </w:numPr>
        <w:jc w:val="both"/>
        <w:rPr>
          <w:lang w:val="es-419"/>
        </w:rPr>
      </w:pPr>
      <w:r w:rsidRPr="00232637">
        <w:rPr>
          <w:lang w:val="es-419"/>
        </w:rPr>
        <w:t xml:space="preserve">Integra las palabras, el tono de voz y el lenguaje corporal del cliente para determinar el significado completo de lo que se está comunicando. </w:t>
      </w:r>
    </w:p>
    <w:p w14:paraId="3BB0010C" w14:textId="77777777" w:rsidR="00780ED2" w:rsidRPr="00232637" w:rsidRDefault="00780ED2" w:rsidP="00780ED2">
      <w:pPr>
        <w:pStyle w:val="Prrafodelista"/>
        <w:numPr>
          <w:ilvl w:val="0"/>
          <w:numId w:val="22"/>
        </w:numPr>
        <w:jc w:val="both"/>
        <w:rPr>
          <w:lang w:val="es-419"/>
        </w:rPr>
      </w:pPr>
      <w:r w:rsidRPr="00232637">
        <w:rPr>
          <w:lang w:val="es-419"/>
        </w:rPr>
        <w:t xml:space="preserve">Nota las tendencias en los comportamientos y emociones del cliente a lo largo de las sesiones para discernir temas y patrones. </w:t>
      </w:r>
    </w:p>
    <w:p w14:paraId="6A250405" w14:textId="77777777" w:rsidR="00780ED2" w:rsidRPr="00DF2239" w:rsidRDefault="00780ED2" w:rsidP="00780ED2">
      <w:pPr>
        <w:pStyle w:val="Prrafodelista"/>
        <w:jc w:val="both"/>
        <w:rPr>
          <w:lang w:val="es-419"/>
        </w:rPr>
      </w:pPr>
    </w:p>
    <w:p w14:paraId="29182BC7" w14:textId="77777777" w:rsidR="00780ED2" w:rsidRPr="00DF2239" w:rsidRDefault="00780ED2" w:rsidP="00780ED2">
      <w:pPr>
        <w:jc w:val="both"/>
        <w:rPr>
          <w:lang w:val="es-419"/>
        </w:rPr>
      </w:pPr>
      <w:r>
        <w:rPr>
          <w:b/>
          <w:bCs/>
          <w:lang w:val="es-419"/>
        </w:rPr>
        <w:t xml:space="preserve">7. </w:t>
      </w:r>
      <w:r w:rsidRPr="00DF2239">
        <w:rPr>
          <w:b/>
          <w:bCs/>
          <w:lang w:val="es-419"/>
        </w:rPr>
        <w:t>Evoca conciencia</w:t>
      </w:r>
      <w:r w:rsidRPr="00DF2239">
        <w:rPr>
          <w:lang w:val="es-419"/>
        </w:rPr>
        <w:t xml:space="preserve"> </w:t>
      </w:r>
    </w:p>
    <w:p w14:paraId="1F5443B7" w14:textId="77777777" w:rsidR="00780ED2" w:rsidRDefault="00780ED2" w:rsidP="00780ED2">
      <w:pPr>
        <w:jc w:val="both"/>
        <w:rPr>
          <w:lang w:val="es-419"/>
        </w:rPr>
      </w:pPr>
      <w:r w:rsidRPr="00DF2239">
        <w:rPr>
          <w:i/>
          <w:iCs/>
          <w:lang w:val="es-419"/>
        </w:rPr>
        <w:t>Definición:</w:t>
      </w:r>
      <w:r w:rsidRPr="00DF2239">
        <w:rPr>
          <w:lang w:val="es-419"/>
        </w:rPr>
        <w:t xml:space="preserve"> Facilita la comprensión y el aprendizaje del cliente mediante el uso de herramientas y técnicas como el cuestionamiento poderoso, el silencio, la metáfora o la analogía</w:t>
      </w:r>
      <w:r>
        <w:rPr>
          <w:lang w:val="es-419"/>
        </w:rPr>
        <w:t>.</w:t>
      </w:r>
      <w:r w:rsidRPr="00DF2239">
        <w:rPr>
          <w:lang w:val="es-419"/>
        </w:rPr>
        <w:t xml:space="preserve"> </w:t>
      </w:r>
    </w:p>
    <w:p w14:paraId="7EB695D3" w14:textId="77777777" w:rsidR="00780ED2" w:rsidRDefault="00780ED2" w:rsidP="00780ED2">
      <w:pPr>
        <w:pStyle w:val="Prrafodelista"/>
        <w:numPr>
          <w:ilvl w:val="0"/>
          <w:numId w:val="23"/>
        </w:numPr>
        <w:spacing w:line="240" w:lineRule="auto"/>
        <w:jc w:val="both"/>
        <w:rPr>
          <w:lang w:val="es-419"/>
        </w:rPr>
      </w:pPr>
      <w:r w:rsidRPr="00B24E6E">
        <w:rPr>
          <w:lang w:val="es-419"/>
        </w:rPr>
        <w:t>Tiene en cuenta la experiencia del cliente a la hora de decidir qué podría ser más úti</w:t>
      </w:r>
      <w:r>
        <w:rPr>
          <w:lang w:val="es-419"/>
        </w:rPr>
        <w:t>l.</w:t>
      </w:r>
    </w:p>
    <w:p w14:paraId="3D9EB165" w14:textId="77777777" w:rsidR="00780ED2" w:rsidRDefault="00780ED2" w:rsidP="00780ED2">
      <w:pPr>
        <w:pStyle w:val="Prrafodelista"/>
        <w:numPr>
          <w:ilvl w:val="0"/>
          <w:numId w:val="23"/>
        </w:numPr>
        <w:spacing w:line="240" w:lineRule="auto"/>
        <w:jc w:val="both"/>
        <w:rPr>
          <w:lang w:val="es-419"/>
        </w:rPr>
      </w:pPr>
      <w:r w:rsidRPr="00B24E6E">
        <w:rPr>
          <w:lang w:val="es-419"/>
        </w:rPr>
        <w:t>Desafía al cliente como una forma de evocar conciencia o perspicacia</w:t>
      </w:r>
      <w:r>
        <w:rPr>
          <w:lang w:val="es-419"/>
        </w:rPr>
        <w:t>.</w:t>
      </w:r>
    </w:p>
    <w:p w14:paraId="0C083F58" w14:textId="77777777" w:rsidR="00780ED2" w:rsidRDefault="00780ED2" w:rsidP="00780ED2">
      <w:pPr>
        <w:pStyle w:val="Prrafodelista"/>
        <w:numPr>
          <w:ilvl w:val="0"/>
          <w:numId w:val="23"/>
        </w:numPr>
        <w:spacing w:line="240" w:lineRule="auto"/>
        <w:jc w:val="both"/>
        <w:rPr>
          <w:lang w:val="es-419"/>
        </w:rPr>
      </w:pPr>
      <w:r w:rsidRPr="00B24E6E">
        <w:rPr>
          <w:lang w:val="es-419"/>
        </w:rPr>
        <w:t>Hace preguntas sobre el cliente, como su forma de pensar, valores, necesidades, deseos y creencias.</w:t>
      </w:r>
    </w:p>
    <w:p w14:paraId="3372C9AB" w14:textId="77777777" w:rsidR="00780ED2" w:rsidRDefault="00780ED2" w:rsidP="00780ED2">
      <w:pPr>
        <w:pStyle w:val="Prrafodelista"/>
        <w:numPr>
          <w:ilvl w:val="0"/>
          <w:numId w:val="23"/>
        </w:numPr>
        <w:spacing w:line="240" w:lineRule="auto"/>
        <w:jc w:val="both"/>
        <w:rPr>
          <w:lang w:val="es-419"/>
        </w:rPr>
      </w:pPr>
      <w:r w:rsidRPr="00B24E6E">
        <w:rPr>
          <w:lang w:val="es-419"/>
        </w:rPr>
        <w:t>Hace preguntas que ayudan al cliente a explorar más allá del pensamiento actual.</w:t>
      </w:r>
    </w:p>
    <w:p w14:paraId="55AF6F86" w14:textId="77777777" w:rsidR="00780ED2" w:rsidRDefault="00780ED2" w:rsidP="00780ED2">
      <w:pPr>
        <w:pStyle w:val="Prrafodelista"/>
        <w:numPr>
          <w:ilvl w:val="0"/>
          <w:numId w:val="23"/>
        </w:numPr>
        <w:spacing w:line="240" w:lineRule="auto"/>
        <w:jc w:val="both"/>
        <w:rPr>
          <w:lang w:val="es-419"/>
        </w:rPr>
      </w:pPr>
      <w:r w:rsidRPr="00B24E6E">
        <w:rPr>
          <w:lang w:val="es-419"/>
        </w:rPr>
        <w:t>Invita al cliente a compartir más sobre su experiencia en el momento.</w:t>
      </w:r>
    </w:p>
    <w:p w14:paraId="46564FAE" w14:textId="77777777" w:rsidR="00780ED2" w:rsidRDefault="00780ED2" w:rsidP="00780ED2">
      <w:pPr>
        <w:pStyle w:val="Prrafodelista"/>
        <w:numPr>
          <w:ilvl w:val="0"/>
          <w:numId w:val="23"/>
        </w:numPr>
        <w:spacing w:line="240" w:lineRule="auto"/>
        <w:jc w:val="both"/>
        <w:rPr>
          <w:lang w:val="es-419"/>
        </w:rPr>
      </w:pPr>
      <w:r w:rsidRPr="00B24E6E">
        <w:rPr>
          <w:lang w:val="es-419"/>
        </w:rPr>
        <w:t>Se da cuenta de lo que está funcionando para mejorar el progreso del cliente.</w:t>
      </w:r>
    </w:p>
    <w:p w14:paraId="783BA48B" w14:textId="77777777" w:rsidR="00780ED2" w:rsidRDefault="00780ED2" w:rsidP="00780ED2">
      <w:pPr>
        <w:pStyle w:val="Prrafodelista"/>
        <w:numPr>
          <w:ilvl w:val="0"/>
          <w:numId w:val="23"/>
        </w:numPr>
        <w:spacing w:line="240" w:lineRule="auto"/>
        <w:jc w:val="both"/>
        <w:rPr>
          <w:lang w:val="es-419"/>
        </w:rPr>
      </w:pPr>
      <w:r w:rsidRPr="00B24E6E">
        <w:rPr>
          <w:lang w:val="es-419"/>
        </w:rPr>
        <w:t xml:space="preserve">Ajusta el enfoque de coaching en respuesta a las necesidades del cliente. </w:t>
      </w:r>
    </w:p>
    <w:p w14:paraId="23245CA3" w14:textId="77777777" w:rsidR="00780ED2" w:rsidRDefault="00780ED2" w:rsidP="00780ED2">
      <w:pPr>
        <w:pStyle w:val="Prrafodelista"/>
        <w:numPr>
          <w:ilvl w:val="0"/>
          <w:numId w:val="23"/>
        </w:numPr>
        <w:spacing w:line="240" w:lineRule="auto"/>
        <w:jc w:val="both"/>
        <w:rPr>
          <w:lang w:val="es-419"/>
        </w:rPr>
      </w:pPr>
      <w:r w:rsidRPr="00B24E6E">
        <w:rPr>
          <w:lang w:val="es-419"/>
        </w:rPr>
        <w:t>Ayuda al cliente a identificar los factores que influyen en los patrones actuales y futuros de comportamiento, pensamiento o emoción.</w:t>
      </w:r>
    </w:p>
    <w:p w14:paraId="4502A1AC" w14:textId="77777777" w:rsidR="00780ED2" w:rsidRDefault="00780ED2" w:rsidP="00780ED2">
      <w:pPr>
        <w:pStyle w:val="Prrafodelista"/>
        <w:numPr>
          <w:ilvl w:val="0"/>
          <w:numId w:val="23"/>
        </w:numPr>
        <w:spacing w:line="240" w:lineRule="auto"/>
        <w:jc w:val="both"/>
        <w:rPr>
          <w:lang w:val="es-419"/>
        </w:rPr>
      </w:pPr>
      <w:r w:rsidRPr="00B24E6E">
        <w:rPr>
          <w:lang w:val="es-419"/>
        </w:rPr>
        <w:t>Invita al cliente a generar ideas sobre cómo puede avanzar y lo que está dispuesto o es capaz de hacer.</w:t>
      </w:r>
    </w:p>
    <w:p w14:paraId="11010FC4" w14:textId="77777777" w:rsidR="00780ED2" w:rsidRDefault="00780ED2" w:rsidP="00780ED2">
      <w:pPr>
        <w:pStyle w:val="Prrafodelista"/>
        <w:numPr>
          <w:ilvl w:val="0"/>
          <w:numId w:val="23"/>
        </w:numPr>
        <w:spacing w:line="240" w:lineRule="auto"/>
        <w:jc w:val="both"/>
        <w:rPr>
          <w:lang w:val="es-419"/>
        </w:rPr>
      </w:pPr>
      <w:r w:rsidRPr="00B24E6E">
        <w:rPr>
          <w:lang w:val="es-419"/>
        </w:rPr>
        <w:t>Apoya al cliente en la reformulación de perspectivas.</w:t>
      </w:r>
    </w:p>
    <w:p w14:paraId="70C6823B" w14:textId="77777777" w:rsidR="00780ED2" w:rsidRDefault="00780ED2" w:rsidP="00780ED2">
      <w:pPr>
        <w:pStyle w:val="Prrafodelista"/>
        <w:numPr>
          <w:ilvl w:val="0"/>
          <w:numId w:val="23"/>
        </w:numPr>
        <w:spacing w:line="240" w:lineRule="auto"/>
        <w:jc w:val="both"/>
        <w:rPr>
          <w:lang w:val="es-419"/>
        </w:rPr>
      </w:pPr>
      <w:r w:rsidRPr="00B24E6E">
        <w:rPr>
          <w:lang w:val="es-419"/>
        </w:rPr>
        <w:t>Comparte observaciones, percepciones y sentimientos, sin apego, que tienen el potencial de crear un nuevo aprendizaje para el cliente.</w:t>
      </w:r>
    </w:p>
    <w:p w14:paraId="0A7EFBD6" w14:textId="77777777" w:rsidR="00780ED2" w:rsidRDefault="00780ED2" w:rsidP="00780ED2">
      <w:pPr>
        <w:spacing w:line="240" w:lineRule="auto"/>
        <w:rPr>
          <w:lang w:val="es-419"/>
        </w:rPr>
      </w:pPr>
    </w:p>
    <w:p w14:paraId="448FF185" w14:textId="77777777" w:rsidR="00780ED2" w:rsidRPr="00DE581A" w:rsidRDefault="00780ED2" w:rsidP="00780ED2">
      <w:pPr>
        <w:jc w:val="both"/>
        <w:rPr>
          <w:lang w:val="es-419"/>
        </w:rPr>
      </w:pPr>
      <w:r w:rsidRPr="00DE581A">
        <w:rPr>
          <w:b/>
          <w:bCs/>
          <w:sz w:val="28"/>
          <w:szCs w:val="28"/>
          <w:lang w:val="es-419"/>
        </w:rPr>
        <w:t xml:space="preserve">C. </w:t>
      </w:r>
      <w:r>
        <w:rPr>
          <w:b/>
          <w:bCs/>
          <w:sz w:val="28"/>
          <w:szCs w:val="28"/>
          <w:lang w:val="es-419"/>
        </w:rPr>
        <w:t>Cultivar el aprendizaje y el crecimiento</w:t>
      </w:r>
      <w:r w:rsidRPr="00DE581A">
        <w:rPr>
          <w:b/>
          <w:bCs/>
          <w:sz w:val="28"/>
          <w:szCs w:val="28"/>
          <w:lang w:val="es-419"/>
        </w:rPr>
        <w:t>.</w:t>
      </w:r>
      <w:r w:rsidRPr="00DE581A">
        <w:rPr>
          <w:lang w:val="es-419"/>
        </w:rPr>
        <w:t xml:space="preserve"> </w:t>
      </w:r>
    </w:p>
    <w:p w14:paraId="61315EAB" w14:textId="60E3540B" w:rsidR="00780ED2" w:rsidRPr="00DE581A" w:rsidRDefault="00780ED2" w:rsidP="00780ED2">
      <w:pPr>
        <w:jc w:val="both"/>
        <w:rPr>
          <w:b/>
          <w:bCs/>
          <w:lang w:val="es-419"/>
        </w:rPr>
      </w:pPr>
      <w:r>
        <w:rPr>
          <w:b/>
          <w:bCs/>
          <w:lang w:val="es-419"/>
        </w:rPr>
        <w:t>8</w:t>
      </w:r>
      <w:r w:rsidRPr="00DE581A">
        <w:rPr>
          <w:b/>
          <w:bCs/>
          <w:lang w:val="es-419"/>
        </w:rPr>
        <w:t xml:space="preserve">. </w:t>
      </w:r>
      <w:r>
        <w:rPr>
          <w:b/>
          <w:bCs/>
          <w:lang w:val="es-419"/>
        </w:rPr>
        <w:t>Facilitar el crecimiento del cliente</w:t>
      </w:r>
      <w:r w:rsidRPr="00DE581A">
        <w:rPr>
          <w:b/>
          <w:bCs/>
          <w:lang w:val="es-419"/>
        </w:rPr>
        <w:t xml:space="preserve"> </w:t>
      </w:r>
    </w:p>
    <w:p w14:paraId="3E09C0C7" w14:textId="77777777" w:rsidR="00780ED2" w:rsidRPr="00B24E6E" w:rsidRDefault="00780ED2" w:rsidP="00780ED2">
      <w:pPr>
        <w:spacing w:line="240" w:lineRule="auto"/>
        <w:jc w:val="both"/>
        <w:rPr>
          <w:lang w:val="es-419"/>
        </w:rPr>
      </w:pPr>
      <w:r w:rsidRPr="00DE581A">
        <w:rPr>
          <w:i/>
          <w:iCs/>
          <w:lang w:val="es-419"/>
        </w:rPr>
        <w:t>Definición:</w:t>
      </w:r>
      <w:r>
        <w:rPr>
          <w:i/>
          <w:iCs/>
          <w:lang w:val="es-419"/>
        </w:rPr>
        <w:t xml:space="preserve"> </w:t>
      </w:r>
      <w:r w:rsidRPr="00B24E6E">
        <w:rPr>
          <w:lang w:val="es-419"/>
        </w:rPr>
        <w:t xml:space="preserve">Se asocia con el cliente para transformar el aprendizaje </w:t>
      </w:r>
      <w:r>
        <w:rPr>
          <w:lang w:val="es-419"/>
        </w:rPr>
        <w:t xml:space="preserve">y la comprensión </w:t>
      </w:r>
      <w:r w:rsidRPr="00B24E6E">
        <w:rPr>
          <w:lang w:val="es-419"/>
        </w:rPr>
        <w:t xml:space="preserve">de la acción. Promueve la autonomía del cliente en el </w:t>
      </w:r>
      <w:r>
        <w:rPr>
          <w:lang w:val="es-419"/>
        </w:rPr>
        <w:t xml:space="preserve">proceso de </w:t>
      </w:r>
      <w:r w:rsidRPr="00B24E6E">
        <w:rPr>
          <w:lang w:val="es-419"/>
        </w:rPr>
        <w:t xml:space="preserve">coaching </w:t>
      </w:r>
    </w:p>
    <w:p w14:paraId="17357966" w14:textId="77777777" w:rsidR="00780ED2" w:rsidRDefault="00780ED2" w:rsidP="00780ED2">
      <w:pPr>
        <w:pStyle w:val="Prrafodelista"/>
        <w:numPr>
          <w:ilvl w:val="0"/>
          <w:numId w:val="24"/>
        </w:numPr>
        <w:spacing w:line="240" w:lineRule="auto"/>
        <w:jc w:val="both"/>
        <w:rPr>
          <w:lang w:val="es-419"/>
        </w:rPr>
      </w:pPr>
      <w:r w:rsidRPr="00B24E6E">
        <w:rPr>
          <w:lang w:val="es-419"/>
        </w:rPr>
        <w:t xml:space="preserve">Trabaja con el cliente para integrar nuevas conciencias, conocimientos o aprendizajes en su visión del mundo y sus comportamientos. </w:t>
      </w:r>
    </w:p>
    <w:p w14:paraId="797EEF21" w14:textId="77777777" w:rsidR="00780ED2" w:rsidRDefault="00780ED2" w:rsidP="00780ED2">
      <w:pPr>
        <w:pStyle w:val="Prrafodelista"/>
        <w:numPr>
          <w:ilvl w:val="0"/>
          <w:numId w:val="24"/>
        </w:numPr>
        <w:spacing w:line="240" w:lineRule="auto"/>
        <w:jc w:val="both"/>
        <w:rPr>
          <w:lang w:val="es-419"/>
        </w:rPr>
      </w:pPr>
      <w:r w:rsidRPr="00B24E6E">
        <w:rPr>
          <w:lang w:val="es-419"/>
        </w:rPr>
        <w:t xml:space="preserve">Se asocia con el cliente para diseñar metas, acciones y medidas de responsabilidad que integren y amplíen el nuevo aprendizaje. </w:t>
      </w:r>
    </w:p>
    <w:p w14:paraId="15A8C438" w14:textId="77777777" w:rsidR="00780ED2" w:rsidRDefault="00780ED2" w:rsidP="00780ED2">
      <w:pPr>
        <w:pStyle w:val="Prrafodelista"/>
        <w:numPr>
          <w:ilvl w:val="0"/>
          <w:numId w:val="24"/>
        </w:numPr>
        <w:spacing w:line="240" w:lineRule="auto"/>
        <w:jc w:val="both"/>
        <w:rPr>
          <w:lang w:val="es-419"/>
        </w:rPr>
      </w:pPr>
      <w:r w:rsidRPr="00B24E6E">
        <w:rPr>
          <w:lang w:val="es-419"/>
        </w:rPr>
        <w:lastRenderedPageBreak/>
        <w:t>Reconoce y apoya la autonomía del cliente en el</w:t>
      </w:r>
      <w:r>
        <w:rPr>
          <w:lang w:val="es-419"/>
        </w:rPr>
        <w:t xml:space="preserve"> d</w:t>
      </w:r>
      <w:r w:rsidRPr="00B24E6E">
        <w:rPr>
          <w:lang w:val="es-419"/>
        </w:rPr>
        <w:t>iseño de metas, acciones y métodos de rendición de cuentas</w:t>
      </w:r>
    </w:p>
    <w:p w14:paraId="067C5C4F" w14:textId="77777777" w:rsidR="00780ED2" w:rsidRDefault="00780ED2" w:rsidP="00780ED2">
      <w:pPr>
        <w:pStyle w:val="Prrafodelista"/>
        <w:numPr>
          <w:ilvl w:val="0"/>
          <w:numId w:val="24"/>
        </w:numPr>
        <w:spacing w:line="240" w:lineRule="auto"/>
        <w:jc w:val="both"/>
        <w:rPr>
          <w:lang w:val="es-419"/>
        </w:rPr>
      </w:pPr>
      <w:r w:rsidRPr="00B24E6E">
        <w:rPr>
          <w:lang w:val="es-419"/>
        </w:rPr>
        <w:t>Apoya al cliente en la identificación de resultados potenciales o en el aprendizaje de los pasos de acción identificados</w:t>
      </w:r>
      <w:r>
        <w:rPr>
          <w:lang w:val="es-419"/>
        </w:rPr>
        <w:t>.</w:t>
      </w:r>
    </w:p>
    <w:p w14:paraId="6BEDEC82" w14:textId="77777777" w:rsidR="00780ED2" w:rsidRDefault="00780ED2" w:rsidP="00780ED2">
      <w:pPr>
        <w:pStyle w:val="Prrafodelista"/>
        <w:numPr>
          <w:ilvl w:val="0"/>
          <w:numId w:val="24"/>
        </w:numPr>
        <w:spacing w:line="240" w:lineRule="auto"/>
        <w:jc w:val="both"/>
        <w:rPr>
          <w:lang w:val="es-419"/>
        </w:rPr>
      </w:pPr>
      <w:r w:rsidRPr="00B24E6E">
        <w:rPr>
          <w:lang w:val="es-419"/>
        </w:rPr>
        <w:t>Invita al cliente a considerar cómo avanzar, incluyendo los recursos, el apoyo y las posibles barreras</w:t>
      </w:r>
      <w:r>
        <w:rPr>
          <w:lang w:val="es-419"/>
        </w:rPr>
        <w:t>.</w:t>
      </w:r>
    </w:p>
    <w:p w14:paraId="21971EB4" w14:textId="77777777" w:rsidR="00780ED2" w:rsidRDefault="00780ED2" w:rsidP="00780ED2">
      <w:pPr>
        <w:pStyle w:val="Prrafodelista"/>
        <w:numPr>
          <w:ilvl w:val="0"/>
          <w:numId w:val="24"/>
        </w:numPr>
        <w:spacing w:line="240" w:lineRule="auto"/>
        <w:jc w:val="both"/>
        <w:rPr>
          <w:lang w:val="es-419"/>
        </w:rPr>
      </w:pPr>
      <w:r w:rsidRPr="00B24E6E">
        <w:rPr>
          <w:lang w:val="es-419"/>
        </w:rPr>
        <w:t>Se asocia con el cliente para resumir el aprendizaje y la información dentro de las sesiones o entre ellas.</w:t>
      </w:r>
    </w:p>
    <w:p w14:paraId="3D81B363" w14:textId="77777777" w:rsidR="00780ED2" w:rsidRDefault="00780ED2" w:rsidP="00780ED2">
      <w:pPr>
        <w:pStyle w:val="Prrafodelista"/>
        <w:numPr>
          <w:ilvl w:val="0"/>
          <w:numId w:val="24"/>
        </w:numPr>
        <w:spacing w:line="240" w:lineRule="auto"/>
        <w:jc w:val="both"/>
        <w:rPr>
          <w:lang w:val="es-419"/>
        </w:rPr>
      </w:pPr>
      <w:r w:rsidRPr="00B24E6E">
        <w:rPr>
          <w:lang w:val="es-419"/>
        </w:rPr>
        <w:t>Celebra el progreso y los éxitos del cliente</w:t>
      </w:r>
      <w:r>
        <w:rPr>
          <w:lang w:val="es-419"/>
        </w:rPr>
        <w:t>.</w:t>
      </w:r>
    </w:p>
    <w:p w14:paraId="33CBA832" w14:textId="77777777" w:rsidR="00780ED2" w:rsidRPr="00B24E6E" w:rsidRDefault="00780ED2" w:rsidP="00780ED2">
      <w:pPr>
        <w:pStyle w:val="Prrafodelista"/>
        <w:numPr>
          <w:ilvl w:val="0"/>
          <w:numId w:val="24"/>
        </w:numPr>
        <w:spacing w:line="240" w:lineRule="auto"/>
        <w:jc w:val="both"/>
        <w:rPr>
          <w:lang w:val="es-419"/>
        </w:rPr>
      </w:pPr>
      <w:r w:rsidRPr="00B24E6E">
        <w:rPr>
          <w:lang w:val="es-419"/>
        </w:rPr>
        <w:t>Se asocia con el cliente para cerrar la sesión</w:t>
      </w:r>
      <w:r>
        <w:rPr>
          <w:lang w:val="es-419"/>
        </w:rPr>
        <w:t>.</w:t>
      </w:r>
    </w:p>
    <w:p w14:paraId="2946DB2E" w14:textId="62AC7611" w:rsidR="00CB2E1A" w:rsidRDefault="00CB2E1A" w:rsidP="00CB2E1A">
      <w:pPr>
        <w:jc w:val="both"/>
        <w:rPr>
          <w:lang w:val="es-419"/>
        </w:rPr>
      </w:pPr>
    </w:p>
    <w:p w14:paraId="598799C0" w14:textId="525567D2" w:rsidR="00780ED2" w:rsidRPr="00CB2E1A" w:rsidRDefault="00780ED2" w:rsidP="00CB2E1A">
      <w:pPr>
        <w:jc w:val="both"/>
        <w:rPr>
          <w:lang w:val="es-419"/>
        </w:rPr>
      </w:pPr>
      <w:r>
        <w:rPr>
          <w:lang w:val="es-419"/>
        </w:rPr>
        <w:t xml:space="preserve">2020 International Coaching </w:t>
      </w:r>
      <w:proofErr w:type="spellStart"/>
      <w:r>
        <w:rPr>
          <w:lang w:val="es-419"/>
        </w:rPr>
        <w:t>Federation</w:t>
      </w:r>
      <w:proofErr w:type="spellEnd"/>
    </w:p>
    <w:sectPr w:rsidR="00780ED2" w:rsidRPr="00CB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AC0"/>
    <w:multiLevelType w:val="hybridMultilevel"/>
    <w:tmpl w:val="1876C69A"/>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403686"/>
    <w:multiLevelType w:val="hybridMultilevel"/>
    <w:tmpl w:val="CB843236"/>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865EE"/>
    <w:multiLevelType w:val="hybridMultilevel"/>
    <w:tmpl w:val="2AF8E7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811491"/>
    <w:multiLevelType w:val="hybridMultilevel"/>
    <w:tmpl w:val="86D2C9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B1246"/>
    <w:multiLevelType w:val="hybridMultilevel"/>
    <w:tmpl w:val="0E565FFE"/>
    <w:lvl w:ilvl="0" w:tplc="EF9E39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E111B"/>
    <w:multiLevelType w:val="hybridMultilevel"/>
    <w:tmpl w:val="E3D855D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7B2FAD"/>
    <w:multiLevelType w:val="hybridMultilevel"/>
    <w:tmpl w:val="DE8AD5A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A5D8D"/>
    <w:multiLevelType w:val="hybridMultilevel"/>
    <w:tmpl w:val="3B0A4954"/>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A33194D"/>
    <w:multiLevelType w:val="hybridMultilevel"/>
    <w:tmpl w:val="DCA8D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D1467"/>
    <w:multiLevelType w:val="hybridMultilevel"/>
    <w:tmpl w:val="88FE0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71E17"/>
    <w:multiLevelType w:val="hybridMultilevel"/>
    <w:tmpl w:val="1D7A4A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14676"/>
    <w:multiLevelType w:val="hybridMultilevel"/>
    <w:tmpl w:val="B76AEF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0E7FA8"/>
    <w:multiLevelType w:val="hybridMultilevel"/>
    <w:tmpl w:val="679E8CD8"/>
    <w:lvl w:ilvl="0" w:tplc="0409001B">
      <w:start w:val="1"/>
      <w:numFmt w:val="lowerRoman"/>
      <w:lvlText w:val="%1."/>
      <w:lvlJc w:val="right"/>
      <w:pPr>
        <w:ind w:left="1440" w:hanging="360"/>
      </w:pPr>
    </w:lvl>
    <w:lvl w:ilvl="1" w:tplc="D6BC9CD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633EE1"/>
    <w:multiLevelType w:val="hybridMultilevel"/>
    <w:tmpl w:val="E744A6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97159"/>
    <w:multiLevelType w:val="hybridMultilevel"/>
    <w:tmpl w:val="BA8C3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D40A4"/>
    <w:multiLevelType w:val="hybridMultilevel"/>
    <w:tmpl w:val="1EC238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D3DDE"/>
    <w:multiLevelType w:val="hybridMultilevel"/>
    <w:tmpl w:val="54CCA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9152F"/>
    <w:multiLevelType w:val="hybridMultilevel"/>
    <w:tmpl w:val="3F865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01209"/>
    <w:multiLevelType w:val="hybridMultilevel"/>
    <w:tmpl w:val="1A64C6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084F62"/>
    <w:multiLevelType w:val="hybridMultilevel"/>
    <w:tmpl w:val="3ED25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82923"/>
    <w:multiLevelType w:val="hybridMultilevel"/>
    <w:tmpl w:val="BF5010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306969"/>
    <w:multiLevelType w:val="hybridMultilevel"/>
    <w:tmpl w:val="21424B78"/>
    <w:lvl w:ilvl="0" w:tplc="04090011">
      <w:start w:val="1"/>
      <w:numFmt w:val="decimal"/>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9655ED1"/>
    <w:multiLevelType w:val="hybridMultilevel"/>
    <w:tmpl w:val="079C64B6"/>
    <w:lvl w:ilvl="0" w:tplc="04090011">
      <w:start w:val="1"/>
      <w:numFmt w:val="decimal"/>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BBC1DEC"/>
    <w:multiLevelType w:val="hybridMultilevel"/>
    <w:tmpl w:val="65A8630C"/>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38849781">
    <w:abstractNumId w:val="8"/>
  </w:num>
  <w:num w:numId="2" w16cid:durableId="759252566">
    <w:abstractNumId w:val="19"/>
  </w:num>
  <w:num w:numId="3" w16cid:durableId="513687174">
    <w:abstractNumId w:val="14"/>
  </w:num>
  <w:num w:numId="4" w16cid:durableId="1403991697">
    <w:abstractNumId w:val="1"/>
  </w:num>
  <w:num w:numId="5" w16cid:durableId="1400012777">
    <w:abstractNumId w:val="16"/>
  </w:num>
  <w:num w:numId="6" w16cid:durableId="1550845683">
    <w:abstractNumId w:val="9"/>
  </w:num>
  <w:num w:numId="7" w16cid:durableId="871067765">
    <w:abstractNumId w:val="22"/>
  </w:num>
  <w:num w:numId="8" w16cid:durableId="2147042689">
    <w:abstractNumId w:val="11"/>
  </w:num>
  <w:num w:numId="9" w16cid:durableId="1676496267">
    <w:abstractNumId w:val="0"/>
  </w:num>
  <w:num w:numId="10" w16cid:durableId="1397127588">
    <w:abstractNumId w:val="18"/>
  </w:num>
  <w:num w:numId="11" w16cid:durableId="949321139">
    <w:abstractNumId w:val="7"/>
  </w:num>
  <w:num w:numId="12" w16cid:durableId="381369636">
    <w:abstractNumId w:val="17"/>
  </w:num>
  <w:num w:numId="13" w16cid:durableId="199050496">
    <w:abstractNumId w:val="12"/>
  </w:num>
  <w:num w:numId="14" w16cid:durableId="1985112463">
    <w:abstractNumId w:val="20"/>
  </w:num>
  <w:num w:numId="15" w16cid:durableId="811365046">
    <w:abstractNumId w:val="21"/>
  </w:num>
  <w:num w:numId="16" w16cid:durableId="824853891">
    <w:abstractNumId w:val="4"/>
  </w:num>
  <w:num w:numId="17" w16cid:durableId="737943641">
    <w:abstractNumId w:val="23"/>
  </w:num>
  <w:num w:numId="18" w16cid:durableId="274991545">
    <w:abstractNumId w:val="3"/>
  </w:num>
  <w:num w:numId="19" w16cid:durableId="48918052">
    <w:abstractNumId w:val="10"/>
  </w:num>
  <w:num w:numId="20" w16cid:durableId="1363821020">
    <w:abstractNumId w:val="13"/>
  </w:num>
  <w:num w:numId="21" w16cid:durableId="1920676272">
    <w:abstractNumId w:val="15"/>
  </w:num>
  <w:num w:numId="22" w16cid:durableId="914513765">
    <w:abstractNumId w:val="6"/>
  </w:num>
  <w:num w:numId="23" w16cid:durableId="1941599873">
    <w:abstractNumId w:val="5"/>
  </w:num>
  <w:num w:numId="24" w16cid:durableId="60249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1A"/>
    <w:rsid w:val="00243946"/>
    <w:rsid w:val="00780ED2"/>
    <w:rsid w:val="00830733"/>
    <w:rsid w:val="00BB6B40"/>
    <w:rsid w:val="00C12B7C"/>
    <w:rsid w:val="00CB2E1A"/>
    <w:rsid w:val="00DE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EE3D"/>
  <w15:chartTrackingRefBased/>
  <w15:docId w15:val="{FDF33ACA-5FA7-4B85-8D09-15B8C0BA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2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2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2E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2E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2E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2E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2E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2E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2E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2E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2E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2E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2E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2E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2E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2E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2E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2E1A"/>
    <w:rPr>
      <w:rFonts w:eastAsiaTheme="majorEastAsia" w:cstheme="majorBidi"/>
      <w:color w:val="272727" w:themeColor="text1" w:themeTint="D8"/>
    </w:rPr>
  </w:style>
  <w:style w:type="paragraph" w:styleId="Ttulo">
    <w:name w:val="Title"/>
    <w:basedOn w:val="Normal"/>
    <w:next w:val="Normal"/>
    <w:link w:val="TtuloCar"/>
    <w:uiPriority w:val="10"/>
    <w:qFormat/>
    <w:rsid w:val="00CB2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2E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2E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2E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2E1A"/>
    <w:pPr>
      <w:spacing w:before="160"/>
      <w:jc w:val="center"/>
    </w:pPr>
    <w:rPr>
      <w:i/>
      <w:iCs/>
      <w:color w:val="404040" w:themeColor="text1" w:themeTint="BF"/>
    </w:rPr>
  </w:style>
  <w:style w:type="character" w:customStyle="1" w:styleId="CitaCar">
    <w:name w:val="Cita Car"/>
    <w:basedOn w:val="Fuentedeprrafopredeter"/>
    <w:link w:val="Cita"/>
    <w:uiPriority w:val="29"/>
    <w:rsid w:val="00CB2E1A"/>
    <w:rPr>
      <w:i/>
      <w:iCs/>
      <w:color w:val="404040" w:themeColor="text1" w:themeTint="BF"/>
    </w:rPr>
  </w:style>
  <w:style w:type="paragraph" w:styleId="Prrafodelista">
    <w:name w:val="List Paragraph"/>
    <w:basedOn w:val="Normal"/>
    <w:uiPriority w:val="34"/>
    <w:qFormat/>
    <w:rsid w:val="00CB2E1A"/>
    <w:pPr>
      <w:ind w:left="720"/>
      <w:contextualSpacing/>
    </w:pPr>
  </w:style>
  <w:style w:type="character" w:styleId="nfasisintenso">
    <w:name w:val="Intense Emphasis"/>
    <w:basedOn w:val="Fuentedeprrafopredeter"/>
    <w:uiPriority w:val="21"/>
    <w:qFormat/>
    <w:rsid w:val="00CB2E1A"/>
    <w:rPr>
      <w:i/>
      <w:iCs/>
      <w:color w:val="0F4761" w:themeColor="accent1" w:themeShade="BF"/>
    </w:rPr>
  </w:style>
  <w:style w:type="paragraph" w:styleId="Citadestacada">
    <w:name w:val="Intense Quote"/>
    <w:basedOn w:val="Normal"/>
    <w:next w:val="Normal"/>
    <w:link w:val="CitadestacadaCar"/>
    <w:uiPriority w:val="30"/>
    <w:qFormat/>
    <w:rsid w:val="00CB2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2E1A"/>
    <w:rPr>
      <w:i/>
      <w:iCs/>
      <w:color w:val="0F4761" w:themeColor="accent1" w:themeShade="BF"/>
    </w:rPr>
  </w:style>
  <w:style w:type="character" w:styleId="Referenciaintensa">
    <w:name w:val="Intense Reference"/>
    <w:basedOn w:val="Fuentedeprrafopredeter"/>
    <w:uiPriority w:val="32"/>
    <w:qFormat/>
    <w:rsid w:val="00CB2E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89738">
      <w:bodyDiv w:val="1"/>
      <w:marLeft w:val="0"/>
      <w:marRight w:val="0"/>
      <w:marTop w:val="0"/>
      <w:marBottom w:val="0"/>
      <w:divBdr>
        <w:top w:val="none" w:sz="0" w:space="0" w:color="auto"/>
        <w:left w:val="none" w:sz="0" w:space="0" w:color="auto"/>
        <w:bottom w:val="none" w:sz="0" w:space="0" w:color="auto"/>
        <w:right w:val="none" w:sz="0" w:space="0" w:color="auto"/>
      </w:divBdr>
      <w:divsChild>
        <w:div w:id="896207459">
          <w:marLeft w:val="0"/>
          <w:marRight w:val="0"/>
          <w:marTop w:val="0"/>
          <w:marBottom w:val="0"/>
          <w:divBdr>
            <w:top w:val="none" w:sz="0" w:space="0" w:color="auto"/>
            <w:left w:val="none" w:sz="0" w:space="0" w:color="auto"/>
            <w:bottom w:val="none" w:sz="0" w:space="0" w:color="auto"/>
            <w:right w:val="none" w:sz="0" w:space="0" w:color="auto"/>
          </w:divBdr>
        </w:div>
        <w:div w:id="146242365">
          <w:marLeft w:val="0"/>
          <w:marRight w:val="0"/>
          <w:marTop w:val="0"/>
          <w:marBottom w:val="0"/>
          <w:divBdr>
            <w:top w:val="none" w:sz="0" w:space="0" w:color="auto"/>
            <w:left w:val="none" w:sz="0" w:space="0" w:color="auto"/>
            <w:bottom w:val="none" w:sz="0" w:space="0" w:color="auto"/>
            <w:right w:val="none" w:sz="0" w:space="0" w:color="auto"/>
          </w:divBdr>
        </w:div>
        <w:div w:id="2113352148">
          <w:marLeft w:val="0"/>
          <w:marRight w:val="0"/>
          <w:marTop w:val="0"/>
          <w:marBottom w:val="0"/>
          <w:divBdr>
            <w:top w:val="none" w:sz="0" w:space="0" w:color="auto"/>
            <w:left w:val="none" w:sz="0" w:space="0" w:color="auto"/>
            <w:bottom w:val="none" w:sz="0" w:space="0" w:color="auto"/>
            <w:right w:val="none" w:sz="0" w:space="0" w:color="auto"/>
          </w:divBdr>
        </w:div>
      </w:divsChild>
    </w:div>
    <w:div w:id="2141409902">
      <w:bodyDiv w:val="1"/>
      <w:marLeft w:val="0"/>
      <w:marRight w:val="0"/>
      <w:marTop w:val="0"/>
      <w:marBottom w:val="0"/>
      <w:divBdr>
        <w:top w:val="none" w:sz="0" w:space="0" w:color="auto"/>
        <w:left w:val="none" w:sz="0" w:space="0" w:color="auto"/>
        <w:bottom w:val="none" w:sz="0" w:space="0" w:color="auto"/>
        <w:right w:val="none" w:sz="0" w:space="0" w:color="auto"/>
      </w:divBdr>
      <w:divsChild>
        <w:div w:id="1863981611">
          <w:marLeft w:val="0"/>
          <w:marRight w:val="0"/>
          <w:marTop w:val="0"/>
          <w:marBottom w:val="0"/>
          <w:divBdr>
            <w:top w:val="none" w:sz="0" w:space="0" w:color="auto"/>
            <w:left w:val="none" w:sz="0" w:space="0" w:color="auto"/>
            <w:bottom w:val="none" w:sz="0" w:space="0" w:color="auto"/>
            <w:right w:val="none" w:sz="0" w:space="0" w:color="auto"/>
          </w:divBdr>
        </w:div>
        <w:div w:id="2097089771">
          <w:marLeft w:val="0"/>
          <w:marRight w:val="0"/>
          <w:marTop w:val="0"/>
          <w:marBottom w:val="0"/>
          <w:divBdr>
            <w:top w:val="none" w:sz="0" w:space="0" w:color="auto"/>
            <w:left w:val="none" w:sz="0" w:space="0" w:color="auto"/>
            <w:bottom w:val="none" w:sz="0" w:space="0" w:color="auto"/>
            <w:right w:val="none" w:sz="0" w:space="0" w:color="auto"/>
          </w:divBdr>
        </w:div>
        <w:div w:id="57929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1332</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Gomez</dc:creator>
  <cp:keywords/>
  <dc:description/>
  <cp:lastModifiedBy>Maritza Gomez</cp:lastModifiedBy>
  <cp:revision>3</cp:revision>
  <dcterms:created xsi:type="dcterms:W3CDTF">2024-10-03T14:11:00Z</dcterms:created>
  <dcterms:modified xsi:type="dcterms:W3CDTF">2024-10-03T15:01:00Z</dcterms:modified>
</cp:coreProperties>
</file>