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7BE7" w14:textId="01705D26" w:rsidR="00C12B7C" w:rsidRDefault="003B0AE5" w:rsidP="003B0AE5">
      <w:pPr>
        <w:jc w:val="center"/>
        <w:rPr>
          <w:sz w:val="60"/>
          <w:szCs w:val="60"/>
          <w:lang w:val="es-419"/>
        </w:rPr>
      </w:pPr>
      <w:r w:rsidRPr="003B0AE5">
        <w:rPr>
          <w:sz w:val="60"/>
          <w:szCs w:val="60"/>
          <w:lang w:val="es-419"/>
        </w:rPr>
        <w:t xml:space="preserve">Regulaciones de coaching y entendiendo </w:t>
      </w:r>
      <w:r>
        <w:rPr>
          <w:sz w:val="60"/>
          <w:szCs w:val="60"/>
          <w:lang w:val="es-419"/>
        </w:rPr>
        <w:t>el</w:t>
      </w:r>
      <w:r w:rsidRPr="003B0AE5">
        <w:rPr>
          <w:sz w:val="60"/>
          <w:szCs w:val="60"/>
          <w:lang w:val="es-419"/>
        </w:rPr>
        <w:t xml:space="preserve"> ICF</w:t>
      </w:r>
    </w:p>
    <w:p w14:paraId="26443F35" w14:textId="77777777" w:rsidR="003B0AE5" w:rsidRPr="00A80397" w:rsidRDefault="003B0AE5" w:rsidP="003B0AE5">
      <w:pPr>
        <w:jc w:val="center"/>
        <w:rPr>
          <w:b/>
          <w:bCs/>
          <w:sz w:val="28"/>
          <w:szCs w:val="28"/>
          <w:lang w:val="es-419"/>
        </w:rPr>
      </w:pPr>
    </w:p>
    <w:p w14:paraId="75CD4C6A" w14:textId="51922CC4" w:rsidR="003B0AE5" w:rsidRPr="00A80397" w:rsidRDefault="003B0AE5" w:rsidP="003B0AE5">
      <w:pPr>
        <w:rPr>
          <w:b/>
          <w:bCs/>
          <w:sz w:val="28"/>
          <w:szCs w:val="28"/>
          <w:lang w:val="es-419"/>
        </w:rPr>
      </w:pPr>
      <w:r w:rsidRPr="00A80397">
        <w:rPr>
          <w:b/>
          <w:bCs/>
          <w:sz w:val="28"/>
          <w:szCs w:val="28"/>
          <w:lang w:val="es-419"/>
        </w:rPr>
        <w:t>Contenido</w:t>
      </w:r>
    </w:p>
    <w:p w14:paraId="0BE74CF6" w14:textId="6DBEA300" w:rsidR="003B0AE5" w:rsidRPr="003B0AE5" w:rsidRDefault="003B0AE5" w:rsidP="003B0AE5">
      <w:pPr>
        <w:rPr>
          <w:lang w:val="es-419"/>
        </w:rPr>
      </w:pPr>
      <w:r w:rsidRPr="003B0AE5">
        <w:rPr>
          <w:lang w:val="es-419"/>
        </w:rPr>
        <w:t>Regulaciones del coaching</w:t>
      </w:r>
      <w:r w:rsidR="00A80397">
        <w:rPr>
          <w:lang w:val="es-419"/>
        </w:rPr>
        <w:t>…………………………………………………………………………………… 2</w:t>
      </w:r>
    </w:p>
    <w:p w14:paraId="226E9A64" w14:textId="70F8C06B" w:rsidR="003B0AE5" w:rsidRDefault="003B0AE5" w:rsidP="003B0AE5">
      <w:pPr>
        <w:rPr>
          <w:lang w:val="es-419"/>
        </w:rPr>
      </w:pPr>
      <w:r w:rsidRPr="003B0AE5">
        <w:rPr>
          <w:lang w:val="es-419"/>
        </w:rPr>
        <w:t>Federación Internacional de Coach</w:t>
      </w:r>
      <w:r w:rsidR="00A468CD">
        <w:rPr>
          <w:lang w:val="es-419"/>
        </w:rPr>
        <w:t>ing</w:t>
      </w:r>
      <w:r w:rsidRPr="003B0AE5">
        <w:rPr>
          <w:lang w:val="es-419"/>
        </w:rPr>
        <w:t xml:space="preserve"> (ICF)</w:t>
      </w:r>
      <w:r w:rsidR="00A80397">
        <w:rPr>
          <w:lang w:val="es-419"/>
        </w:rPr>
        <w:t>……………………………………………………………. 4</w:t>
      </w:r>
    </w:p>
    <w:p w14:paraId="2B19CBC2" w14:textId="6E020E61" w:rsidR="003B0AE5" w:rsidRDefault="003B0AE5" w:rsidP="003B0AE5">
      <w:pPr>
        <w:rPr>
          <w:lang w:val="es-419"/>
        </w:rPr>
      </w:pPr>
      <w:r>
        <w:rPr>
          <w:lang w:val="es-419"/>
        </w:rPr>
        <w:t>¿</w:t>
      </w:r>
      <w:r w:rsidR="00443482">
        <w:rPr>
          <w:lang w:val="es-419"/>
        </w:rPr>
        <w:t>Qué</w:t>
      </w:r>
      <w:r>
        <w:rPr>
          <w:lang w:val="es-419"/>
        </w:rPr>
        <w:t xml:space="preserve"> es una credencial del ICF?</w:t>
      </w:r>
      <w:r w:rsidR="00A80397">
        <w:rPr>
          <w:lang w:val="es-419"/>
        </w:rPr>
        <w:t>.................................................................................... 4</w:t>
      </w:r>
    </w:p>
    <w:p w14:paraId="4FE7AA4C" w14:textId="0A5CF39A" w:rsidR="003B0AE5" w:rsidRDefault="003B0AE5" w:rsidP="003B0AE5">
      <w:pPr>
        <w:rPr>
          <w:lang w:val="es-419"/>
        </w:rPr>
      </w:pPr>
      <w:r>
        <w:rPr>
          <w:lang w:val="es-419"/>
        </w:rPr>
        <w:t>Membresía ICF</w:t>
      </w:r>
      <w:r w:rsidR="00A80397">
        <w:rPr>
          <w:lang w:val="es-419"/>
        </w:rPr>
        <w:t xml:space="preserve"> …………………………………………………………………………………………………… 5</w:t>
      </w:r>
    </w:p>
    <w:p w14:paraId="40FFE159" w14:textId="64FBB99D" w:rsidR="003B0AE5" w:rsidRDefault="003B0AE5" w:rsidP="003B0AE5">
      <w:pPr>
        <w:rPr>
          <w:lang w:val="es-419"/>
        </w:rPr>
      </w:pPr>
      <w:r>
        <w:rPr>
          <w:lang w:val="es-419"/>
        </w:rPr>
        <w:t>¿Que se necesita para obtener una credencial?</w:t>
      </w:r>
      <w:r w:rsidR="00A80397">
        <w:rPr>
          <w:lang w:val="es-419"/>
        </w:rPr>
        <w:t xml:space="preserve"> ………………………………………………………. 5</w:t>
      </w:r>
    </w:p>
    <w:p w14:paraId="00486E03" w14:textId="619BE4A8" w:rsidR="003B0AE5" w:rsidRDefault="003B0AE5" w:rsidP="003B0AE5">
      <w:pPr>
        <w:rPr>
          <w:lang w:val="es-419"/>
        </w:rPr>
      </w:pPr>
      <w:r>
        <w:rPr>
          <w:lang w:val="es-419"/>
        </w:rPr>
        <w:t xml:space="preserve">Requerimientos para obtener tu Credencial ACC del ICF </w:t>
      </w:r>
      <w:r w:rsidR="00A80397">
        <w:rPr>
          <w:lang w:val="es-419"/>
        </w:rPr>
        <w:t>……………………………………</w:t>
      </w:r>
      <w:proofErr w:type="gramStart"/>
      <w:r w:rsidR="00A80397">
        <w:rPr>
          <w:lang w:val="es-419"/>
        </w:rPr>
        <w:t>…….</w:t>
      </w:r>
      <w:proofErr w:type="gramEnd"/>
      <w:r w:rsidR="00A80397">
        <w:rPr>
          <w:lang w:val="es-419"/>
        </w:rPr>
        <w:t>. 6</w:t>
      </w:r>
    </w:p>
    <w:p w14:paraId="63214C31" w14:textId="117D995E" w:rsidR="003B0AE5" w:rsidRDefault="003B0AE5" w:rsidP="003B0AE5">
      <w:pPr>
        <w:rPr>
          <w:lang w:val="es-419"/>
        </w:rPr>
      </w:pPr>
      <w:r>
        <w:rPr>
          <w:lang w:val="es-419"/>
        </w:rPr>
        <w:t>Preguntas y respuestas</w:t>
      </w:r>
      <w:r w:rsidR="00A80397">
        <w:rPr>
          <w:lang w:val="es-419"/>
        </w:rPr>
        <w:t xml:space="preserve"> …………………………………………………………………………………</w:t>
      </w:r>
      <w:proofErr w:type="gramStart"/>
      <w:r w:rsidR="00A80397">
        <w:rPr>
          <w:lang w:val="es-419"/>
        </w:rPr>
        <w:t>…….</w:t>
      </w:r>
      <w:proofErr w:type="gramEnd"/>
      <w:r w:rsidR="00A80397">
        <w:rPr>
          <w:lang w:val="es-419"/>
        </w:rPr>
        <w:t>. 7</w:t>
      </w:r>
    </w:p>
    <w:p w14:paraId="334E0B6B" w14:textId="08BCDB65" w:rsidR="003B0AE5" w:rsidRDefault="003B0AE5" w:rsidP="003B0AE5">
      <w:pPr>
        <w:rPr>
          <w:lang w:val="es-419"/>
        </w:rPr>
      </w:pPr>
      <w:r>
        <w:rPr>
          <w:lang w:val="es-419"/>
        </w:rPr>
        <w:t>Competencias básicas del ICF</w:t>
      </w:r>
      <w:r w:rsidR="00A80397">
        <w:rPr>
          <w:lang w:val="es-419"/>
        </w:rPr>
        <w:t xml:space="preserve"> ………………………………………………………………………</w:t>
      </w:r>
      <w:proofErr w:type="gramStart"/>
      <w:r w:rsidR="00A80397">
        <w:rPr>
          <w:lang w:val="es-419"/>
        </w:rPr>
        <w:t>…….</w:t>
      </w:r>
      <w:proofErr w:type="gramEnd"/>
      <w:r w:rsidR="00A80397">
        <w:rPr>
          <w:lang w:val="es-419"/>
        </w:rPr>
        <w:t>. 8</w:t>
      </w:r>
    </w:p>
    <w:p w14:paraId="2989E944" w14:textId="022BAE3A" w:rsidR="003B0AE5" w:rsidRDefault="003B0AE5" w:rsidP="003B0AE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Fundamentos</w:t>
      </w:r>
    </w:p>
    <w:p w14:paraId="6281158D" w14:textId="186E5007" w:rsidR="003B0AE5" w:rsidRDefault="003B0AE5" w:rsidP="003B0AE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Co-creando la relación</w:t>
      </w:r>
    </w:p>
    <w:p w14:paraId="45523EAC" w14:textId="432987AF" w:rsidR="003B0AE5" w:rsidRDefault="003B0AE5" w:rsidP="003B0AE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Comunicando eficientemente</w:t>
      </w:r>
    </w:p>
    <w:p w14:paraId="63B9CAEB" w14:textId="1119904D" w:rsidR="00443482" w:rsidRDefault="003B0AE5" w:rsidP="003B0AE5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Cultivando el aprendizaje y el </w:t>
      </w:r>
      <w:r w:rsidR="00443482">
        <w:rPr>
          <w:lang w:val="es-419"/>
        </w:rPr>
        <w:t>crecimiento</w:t>
      </w:r>
    </w:p>
    <w:p w14:paraId="1CC1947E" w14:textId="77777777" w:rsidR="00443482" w:rsidRDefault="00443482">
      <w:pPr>
        <w:rPr>
          <w:lang w:val="es-419"/>
        </w:rPr>
      </w:pPr>
      <w:r>
        <w:rPr>
          <w:lang w:val="es-419"/>
        </w:rPr>
        <w:br w:type="page"/>
      </w:r>
    </w:p>
    <w:p w14:paraId="74F7151D" w14:textId="6FB97965" w:rsidR="009B06FB" w:rsidRPr="009B06FB" w:rsidRDefault="009B06FB" w:rsidP="009B06FB">
      <w:pPr>
        <w:pStyle w:val="Prrafodelista"/>
        <w:rPr>
          <w:b/>
          <w:bCs/>
          <w:sz w:val="28"/>
          <w:szCs w:val="28"/>
          <w:lang w:val="es-419"/>
        </w:rPr>
      </w:pPr>
      <w:r w:rsidRPr="009B06FB">
        <w:rPr>
          <w:b/>
          <w:bCs/>
          <w:sz w:val="28"/>
          <w:szCs w:val="28"/>
          <w:lang w:val="es-419"/>
        </w:rPr>
        <w:lastRenderedPageBreak/>
        <w:t xml:space="preserve">Regulaciones de Coaching </w:t>
      </w:r>
    </w:p>
    <w:p w14:paraId="100F3671" w14:textId="77777777" w:rsidR="009B06FB" w:rsidRDefault="009B06FB" w:rsidP="009B06FB">
      <w:pPr>
        <w:pStyle w:val="Prrafodelista"/>
        <w:jc w:val="both"/>
        <w:rPr>
          <w:lang w:val="es-419"/>
        </w:rPr>
      </w:pPr>
    </w:p>
    <w:p w14:paraId="33C8E9AD" w14:textId="77777777" w:rsidR="00A71D8A" w:rsidRDefault="009B06FB" w:rsidP="00FE1F39">
      <w:pPr>
        <w:jc w:val="both"/>
        <w:rPr>
          <w:lang w:val="es-419"/>
        </w:rPr>
      </w:pPr>
      <w:r w:rsidRPr="00FE1F39">
        <w:rPr>
          <w:lang w:val="es-419"/>
        </w:rPr>
        <w:t xml:space="preserve">La industria del coaching no es una industria regulada por el gobierno. En otras palabras, no existen leyes estatales o federales, ni regulaciones que rijan el coaching como profesión o definan un ámbito de práctica para quienes ofrecen servicios de coaching, esto significa que no existe una acreditación real para el coaching. </w:t>
      </w:r>
    </w:p>
    <w:p w14:paraId="0D764FD6" w14:textId="77777777" w:rsidR="00A71D8A" w:rsidRDefault="009B06FB" w:rsidP="00FE1F39">
      <w:pPr>
        <w:jc w:val="both"/>
        <w:rPr>
          <w:lang w:val="es-419"/>
        </w:rPr>
      </w:pPr>
      <w:r w:rsidRPr="00A71D8A">
        <w:rPr>
          <w:highlight w:val="yellow"/>
          <w:lang w:val="es-419"/>
        </w:rPr>
        <w:t>Puedes convertirte en coach y comenzar un negocio de coaching sin acreditación.</w:t>
      </w:r>
      <w:r w:rsidRPr="00FE1F39">
        <w:rPr>
          <w:lang w:val="es-419"/>
        </w:rPr>
        <w:t xml:space="preserve"> </w:t>
      </w:r>
    </w:p>
    <w:p w14:paraId="00F579DE" w14:textId="3DB96C23" w:rsidR="009B06FB" w:rsidRPr="00FE1F39" w:rsidRDefault="009B06FB" w:rsidP="00FE1F39">
      <w:pPr>
        <w:jc w:val="both"/>
        <w:rPr>
          <w:lang w:val="es-419"/>
        </w:rPr>
      </w:pPr>
      <w:r w:rsidRPr="00FE1F39">
        <w:rPr>
          <w:lang w:val="es-419"/>
        </w:rPr>
        <w:t xml:space="preserve">Sin embargo, se han establecido asociaciones profesionales de forma independiente para ayudar a guiar la práctica. Estas asociaciones están autorreguladas y han creado estándares para aquellos que trabajan y/o planean trabajar como </w:t>
      </w:r>
      <w:proofErr w:type="spellStart"/>
      <w:r w:rsidRPr="00FE1F39">
        <w:rPr>
          <w:lang w:val="es-419"/>
        </w:rPr>
        <w:t>coaches</w:t>
      </w:r>
      <w:proofErr w:type="spellEnd"/>
      <w:r w:rsidRPr="00FE1F39">
        <w:rPr>
          <w:lang w:val="es-419"/>
        </w:rPr>
        <w:t>.</w:t>
      </w:r>
    </w:p>
    <w:p w14:paraId="0FDF33B7" w14:textId="77777777" w:rsidR="009B06FB" w:rsidRDefault="009B06FB" w:rsidP="009B06FB">
      <w:pPr>
        <w:pStyle w:val="Prrafodelista"/>
        <w:jc w:val="both"/>
        <w:rPr>
          <w:lang w:val="es-419"/>
        </w:rPr>
      </w:pPr>
    </w:p>
    <w:p w14:paraId="21C4AC7A" w14:textId="6450EE9F" w:rsidR="003B0AE5" w:rsidRDefault="009B06FB" w:rsidP="009B06FB">
      <w:pPr>
        <w:pStyle w:val="Prrafodelista"/>
        <w:jc w:val="both"/>
        <w:rPr>
          <w:b/>
          <w:bCs/>
          <w:lang w:val="es-419"/>
        </w:rPr>
      </w:pPr>
      <w:r w:rsidRPr="009B06FB">
        <w:rPr>
          <w:b/>
          <w:bCs/>
          <w:lang w:val="es-419"/>
        </w:rPr>
        <w:t xml:space="preserve"> Estas son algunas de las organizaciones de coaching independientes:</w:t>
      </w:r>
    </w:p>
    <w:p w14:paraId="16C43040" w14:textId="77777777" w:rsidR="009B06FB" w:rsidRDefault="009B06FB" w:rsidP="009B06FB">
      <w:pPr>
        <w:pStyle w:val="Prrafodelista"/>
        <w:jc w:val="both"/>
        <w:rPr>
          <w:b/>
          <w:bCs/>
          <w:lang w:val="es-419"/>
        </w:rPr>
      </w:pPr>
    </w:p>
    <w:p w14:paraId="29FDF96B" w14:textId="33C2D0B7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American Association of Professional Coaches (AAPC) </w:t>
      </w:r>
    </w:p>
    <w:p w14:paraId="7E69F30B" w14:textId="1B75B006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Association for Coaching (AC) </w:t>
      </w:r>
    </w:p>
    <w:p w14:paraId="63CC81D3" w14:textId="716E5F84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Association for Professional Executive Coaching and Supervision (APECS) </w:t>
      </w:r>
    </w:p>
    <w:p w14:paraId="29E2B494" w14:textId="3F93F96C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Association of Business Mentors (ABM) </w:t>
      </w:r>
    </w:p>
    <w:p w14:paraId="329806DC" w14:textId="31F0335D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Association of Coaching Supervisors (AOCS) </w:t>
      </w:r>
    </w:p>
    <w:p w14:paraId="354E6B4A" w14:textId="054B436E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European Mentoring and Coaching Council (EMCC Global). </w:t>
      </w:r>
    </w:p>
    <w:p w14:paraId="3E2859A1" w14:textId="77777777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International Authority for Professional Coaching and Mentoring (IAPC&amp;M). </w:t>
      </w:r>
    </w:p>
    <w:p w14:paraId="7506C42A" w14:textId="77777777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International Association of Coaching (IAC) </w:t>
      </w:r>
    </w:p>
    <w:p w14:paraId="454B7DD4" w14:textId="012052C4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International Coaching Federation (I|CF). </w:t>
      </w:r>
    </w:p>
    <w:p w14:paraId="7FF7F324" w14:textId="77777777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 xml:space="preserve">International Mentoring Association (IMA) </w:t>
      </w:r>
    </w:p>
    <w:p w14:paraId="01409340" w14:textId="254DADA7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>Société Française de Coaching (</w:t>
      </w:r>
      <w:proofErr w:type="spellStart"/>
      <w:r w:rsidRPr="009B06FB">
        <w:t>SfCoach</w:t>
      </w:r>
      <w:proofErr w:type="spellEnd"/>
      <w:r w:rsidRPr="009B06FB">
        <w:t xml:space="preserve">) </w:t>
      </w:r>
    </w:p>
    <w:p w14:paraId="482D4973" w14:textId="4A8E1C48" w:rsidR="009B06FB" w:rsidRDefault="009B06FB" w:rsidP="009B06FB">
      <w:pPr>
        <w:pStyle w:val="Prrafodelista"/>
        <w:numPr>
          <w:ilvl w:val="1"/>
          <w:numId w:val="3"/>
        </w:numPr>
        <w:jc w:val="both"/>
      </w:pPr>
      <w:r w:rsidRPr="009B06FB">
        <w:t>Worldwide Association of Business Coaches (WABC) </w:t>
      </w:r>
    </w:p>
    <w:p w14:paraId="685510EC" w14:textId="77777777" w:rsidR="00D16148" w:rsidRPr="00D16148" w:rsidRDefault="00D16148" w:rsidP="009B06FB">
      <w:pPr>
        <w:jc w:val="both"/>
        <w:rPr>
          <w:b/>
          <w:bCs/>
          <w:sz w:val="28"/>
          <w:szCs w:val="28"/>
          <w:lang w:val="es-419"/>
        </w:rPr>
      </w:pPr>
      <w:r w:rsidRPr="00D16148">
        <w:rPr>
          <w:b/>
          <w:bCs/>
          <w:sz w:val="28"/>
          <w:szCs w:val="28"/>
          <w:lang w:val="es-419"/>
        </w:rPr>
        <w:t xml:space="preserve">Europa </w:t>
      </w:r>
    </w:p>
    <w:p w14:paraId="37AF51E8" w14:textId="77777777" w:rsidR="00D16148" w:rsidRDefault="00D16148" w:rsidP="009B06FB">
      <w:pPr>
        <w:jc w:val="both"/>
        <w:rPr>
          <w:lang w:val="es-419"/>
        </w:rPr>
      </w:pPr>
      <w:r w:rsidRPr="00D16148">
        <w:rPr>
          <w:lang w:val="es-419"/>
        </w:rPr>
        <w:t xml:space="preserve">En Europa, a partir de 2022, existe una iniciativa conjunta destinada a la autorregulación. Ocho organizaciones profesionales han firmado conjuntamente lo que se denomina la "Carta Profesional para el Coaching, la Mentoría y la Supervisión de </w:t>
      </w:r>
      <w:proofErr w:type="spellStart"/>
      <w:r w:rsidRPr="00D16148">
        <w:rPr>
          <w:lang w:val="es-419"/>
        </w:rPr>
        <w:t>Coaches</w:t>
      </w:r>
      <w:proofErr w:type="spellEnd"/>
      <w:r w:rsidRPr="00D16148">
        <w:rPr>
          <w:lang w:val="es-419"/>
        </w:rPr>
        <w:t xml:space="preserve">, Mentores y Supervisores" </w:t>
      </w:r>
    </w:p>
    <w:p w14:paraId="75C19637" w14:textId="01DB1F34" w:rsidR="009B06FB" w:rsidRDefault="00D16148" w:rsidP="009B06FB">
      <w:pPr>
        <w:jc w:val="both"/>
        <w:rPr>
          <w:lang w:val="es-419"/>
        </w:rPr>
      </w:pPr>
      <w:r w:rsidRPr="00D16148">
        <w:rPr>
          <w:lang w:val="es-419"/>
        </w:rPr>
        <w:t xml:space="preserve">La Carta Profesional refleja la misión de estos organismos profesionales de promover y garantizar las buenas prácticas en coaching, mentoría y supervisión. </w:t>
      </w:r>
      <w:r>
        <w:rPr>
          <w:lang w:val="es-419"/>
        </w:rPr>
        <w:t>E</w:t>
      </w:r>
      <w:r w:rsidRPr="00D16148">
        <w:rPr>
          <w:lang w:val="es-419"/>
        </w:rPr>
        <w:t xml:space="preserve">stablece un punto de referencia para la ética y la conducta profesional para estas profesiones y </w:t>
      </w:r>
      <w:r>
        <w:rPr>
          <w:lang w:val="es-419"/>
        </w:rPr>
        <w:t>es</w:t>
      </w:r>
      <w:r w:rsidRPr="00D16148">
        <w:rPr>
          <w:lang w:val="es-419"/>
        </w:rPr>
        <w:t xml:space="preserve"> la base para el desarrollo de la autorregulación.  Se trata de un documento público, redactado de conformidad con la legislación europea y registrado en la base de datos de acceso público de la Unión Europea, gestionada conjuntamente por la Comisión Europea y el Comité Económico y Social Europeo. Esta base de </w:t>
      </w:r>
      <w:r w:rsidRPr="00D16148">
        <w:rPr>
          <w:lang w:val="es-419"/>
        </w:rPr>
        <w:lastRenderedPageBreak/>
        <w:t>datos enumera las iniciativas de autorregulación y co</w:t>
      </w:r>
      <w:r>
        <w:rPr>
          <w:lang w:val="es-419"/>
        </w:rPr>
        <w:t>-</w:t>
      </w:r>
      <w:r w:rsidRPr="00D16148">
        <w:rPr>
          <w:lang w:val="es-419"/>
        </w:rPr>
        <w:t xml:space="preserve">rregulación en Europa cuyo alcance va más allá de Europa. </w:t>
      </w:r>
    </w:p>
    <w:p w14:paraId="5DC48F30" w14:textId="77777777" w:rsidR="00D16148" w:rsidRDefault="00D16148" w:rsidP="009B06FB">
      <w:pPr>
        <w:jc w:val="both"/>
        <w:rPr>
          <w:lang w:val="es-419"/>
        </w:rPr>
      </w:pPr>
      <w:r w:rsidRPr="00D16148">
        <w:rPr>
          <w:lang w:val="es-419"/>
        </w:rPr>
        <w:t>La iniciativa también está diseñada para informar a los clientes de coaching, mentorí</w:t>
      </w:r>
      <w:r>
        <w:rPr>
          <w:lang w:val="es-419"/>
        </w:rPr>
        <w:t>a</w:t>
      </w:r>
      <w:r w:rsidRPr="00D16148">
        <w:rPr>
          <w:lang w:val="es-419"/>
        </w:rPr>
        <w:t xml:space="preserve"> y supervisión, y para promover la confianza del público en estos procesos de para el desarrollo profesional y personal, que sirven a la sociedad en su conjunto.  </w:t>
      </w:r>
    </w:p>
    <w:p w14:paraId="4959B5F7" w14:textId="77777777" w:rsidR="00D16148" w:rsidRDefault="00D16148" w:rsidP="009B06FB">
      <w:pPr>
        <w:jc w:val="both"/>
        <w:rPr>
          <w:lang w:val="es-419"/>
        </w:rPr>
      </w:pPr>
      <w:r w:rsidRPr="00D16148">
        <w:rPr>
          <w:lang w:val="es-419"/>
        </w:rPr>
        <w:t>Para descargar la Carta Profesional, consulte los "Recursos" en "Materiales" en este módulo</w:t>
      </w:r>
      <w:r>
        <w:rPr>
          <w:lang w:val="es-419"/>
        </w:rPr>
        <w:t>.</w:t>
      </w:r>
    </w:p>
    <w:p w14:paraId="58D5BD52" w14:textId="1ABFC0F2" w:rsidR="00D16148" w:rsidRDefault="00D16148" w:rsidP="009B06FB">
      <w:pPr>
        <w:jc w:val="both"/>
        <w:rPr>
          <w:b/>
          <w:bCs/>
          <w:lang w:val="es-419"/>
        </w:rPr>
      </w:pPr>
      <w:r w:rsidRPr="00D16148">
        <w:rPr>
          <w:b/>
          <w:bCs/>
          <w:lang w:val="es-419"/>
        </w:rPr>
        <w:t>Los ocho cosignatarios de la Carta Profesional son:</w:t>
      </w:r>
    </w:p>
    <w:p w14:paraId="3CBC27E9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Association for Coaching (AC)</w:t>
      </w:r>
    </w:p>
    <w:p w14:paraId="7AC84901" w14:textId="246F0BD8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As</w:t>
      </w:r>
      <w:r>
        <w:t>s</w:t>
      </w:r>
      <w:r w:rsidRPr="00D16148">
        <w:t>ociation for Professional Executive Coaching and Supervision (APECS)</w:t>
      </w:r>
    </w:p>
    <w:p w14:paraId="43892C71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Association of Business Mentors (ABM)</w:t>
      </w:r>
    </w:p>
    <w:p w14:paraId="0C85D996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Association of Coaching Supervisors (AOCS)</w:t>
      </w:r>
    </w:p>
    <w:p w14:paraId="7AA83239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European Mentoring and Coaching Council (EMCC Global)</w:t>
      </w:r>
    </w:p>
    <w:p w14:paraId="5FA58CB7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International Coaching Federation (ICF)</w:t>
      </w:r>
    </w:p>
    <w:p w14:paraId="6CFC41A3" w14:textId="77777777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International Mentoring Association (IMA)</w:t>
      </w:r>
    </w:p>
    <w:p w14:paraId="420C8278" w14:textId="5DDFC7AE" w:rsidR="00D16148" w:rsidRDefault="00D16148" w:rsidP="00D16148">
      <w:pPr>
        <w:pStyle w:val="Prrafodelista"/>
        <w:numPr>
          <w:ilvl w:val="0"/>
          <w:numId w:val="4"/>
        </w:numPr>
        <w:jc w:val="both"/>
      </w:pPr>
      <w:r w:rsidRPr="00D16148">
        <w:t>Société Française de Coaching (</w:t>
      </w:r>
      <w:proofErr w:type="spellStart"/>
      <w:r w:rsidRPr="00D16148">
        <w:t>SfCoach</w:t>
      </w:r>
      <w:proofErr w:type="spellEnd"/>
      <w:r w:rsidRPr="00D16148">
        <w:t>) </w:t>
      </w:r>
    </w:p>
    <w:p w14:paraId="0A90C7F1" w14:textId="77777777" w:rsidR="00A468CD" w:rsidRPr="00A71D8A" w:rsidRDefault="00A468CD">
      <w:pPr>
        <w:rPr>
          <w:b/>
          <w:bCs/>
          <w:sz w:val="28"/>
          <w:szCs w:val="28"/>
        </w:rPr>
      </w:pPr>
      <w:r w:rsidRPr="00A71D8A">
        <w:rPr>
          <w:b/>
          <w:bCs/>
          <w:sz w:val="28"/>
          <w:szCs w:val="28"/>
        </w:rPr>
        <w:br w:type="page"/>
      </w:r>
    </w:p>
    <w:p w14:paraId="4E9180A6" w14:textId="58F1EF31" w:rsidR="00A468CD" w:rsidRPr="00A468CD" w:rsidRDefault="00A468CD" w:rsidP="00A468CD">
      <w:pPr>
        <w:jc w:val="both"/>
        <w:rPr>
          <w:b/>
          <w:bCs/>
          <w:sz w:val="28"/>
          <w:szCs w:val="28"/>
          <w:lang w:val="es-419"/>
        </w:rPr>
      </w:pPr>
      <w:r w:rsidRPr="00A468CD">
        <w:rPr>
          <w:b/>
          <w:bCs/>
          <w:sz w:val="28"/>
          <w:szCs w:val="28"/>
          <w:lang w:val="es-419"/>
        </w:rPr>
        <w:lastRenderedPageBreak/>
        <w:t xml:space="preserve">Federación Internacional de </w:t>
      </w:r>
      <w:proofErr w:type="spellStart"/>
      <w:r w:rsidR="00D6275E">
        <w:rPr>
          <w:b/>
          <w:bCs/>
          <w:sz w:val="28"/>
          <w:szCs w:val="28"/>
          <w:lang w:val="es-419"/>
        </w:rPr>
        <w:t>Coaches</w:t>
      </w:r>
      <w:proofErr w:type="spellEnd"/>
      <w:r w:rsidRPr="00A468CD">
        <w:rPr>
          <w:b/>
          <w:bCs/>
          <w:sz w:val="28"/>
          <w:szCs w:val="28"/>
          <w:lang w:val="es-419"/>
        </w:rPr>
        <w:t xml:space="preserve"> </w:t>
      </w:r>
    </w:p>
    <w:p w14:paraId="3F014A2E" w14:textId="4FB4AA41" w:rsidR="00A468CD" w:rsidRPr="00A468CD" w:rsidRDefault="00A468CD" w:rsidP="00A468CD">
      <w:pPr>
        <w:jc w:val="both"/>
        <w:rPr>
          <w:lang w:val="es-419"/>
        </w:rPr>
      </w:pPr>
      <w:r w:rsidRPr="00A468CD">
        <w:rPr>
          <w:lang w:val="es-419"/>
        </w:rPr>
        <w:t xml:space="preserve">La </w:t>
      </w:r>
      <w:r w:rsidR="009F59E6">
        <w:rPr>
          <w:lang w:val="es-419"/>
        </w:rPr>
        <w:t xml:space="preserve">Federación </w:t>
      </w:r>
      <w:r w:rsidRPr="00A468CD">
        <w:rPr>
          <w:lang w:val="es-419"/>
        </w:rPr>
        <w:t xml:space="preserve">International </w:t>
      </w:r>
      <w:r w:rsidR="009F59E6">
        <w:rPr>
          <w:lang w:val="es-419"/>
        </w:rPr>
        <w:t xml:space="preserve">de </w:t>
      </w:r>
      <w:proofErr w:type="spellStart"/>
      <w:r w:rsidR="00D6275E">
        <w:rPr>
          <w:lang w:val="es-419"/>
        </w:rPr>
        <w:t>Coaches</w:t>
      </w:r>
      <w:proofErr w:type="spellEnd"/>
      <w:r w:rsidRPr="00A468CD">
        <w:rPr>
          <w:lang w:val="es-419"/>
        </w:rPr>
        <w:t xml:space="preserve"> (ICF) es la organización independiente y autorregulada más grande de la industria del </w:t>
      </w:r>
      <w:proofErr w:type="gramStart"/>
      <w:r w:rsidRPr="00A468CD">
        <w:rPr>
          <w:lang w:val="es-419"/>
        </w:rPr>
        <w:t>coaching</w:t>
      </w:r>
      <w:proofErr w:type="gramEnd"/>
      <w:r w:rsidRPr="00A468CD">
        <w:rPr>
          <w:lang w:val="es-419"/>
        </w:rPr>
        <w:t xml:space="preserve"> aunque son las más reconocidas, es importante destacar que no es necesario estar certificado o acreditado a través de ellas para comenzar a hacer coaching </w:t>
      </w:r>
    </w:p>
    <w:p w14:paraId="75E43179" w14:textId="77777777" w:rsidR="009F59E6" w:rsidRDefault="00A468CD" w:rsidP="00A468CD">
      <w:pPr>
        <w:jc w:val="both"/>
        <w:rPr>
          <w:lang w:val="es-419"/>
        </w:rPr>
      </w:pPr>
      <w:r w:rsidRPr="00A468CD">
        <w:rPr>
          <w:lang w:val="es-419"/>
        </w:rPr>
        <w:t xml:space="preserve">La ICF estableció un Código de Ética y normas de conducta profesional que los miembros de la ICF y la Credencial de la ICF deben mantener. </w:t>
      </w:r>
    </w:p>
    <w:p w14:paraId="77C9558C" w14:textId="3FAD495C" w:rsidR="00D16148" w:rsidRDefault="00A468CD" w:rsidP="00A468CD">
      <w:pPr>
        <w:jc w:val="both"/>
        <w:rPr>
          <w:lang w:val="es-419"/>
        </w:rPr>
      </w:pPr>
      <w:r w:rsidRPr="00A468CD">
        <w:rPr>
          <w:lang w:val="es-419"/>
        </w:rPr>
        <w:t>El ICF tiene tres credenciales propias:</w:t>
      </w:r>
    </w:p>
    <w:p w14:paraId="7D0CE5AF" w14:textId="77777777" w:rsidR="009F59E6" w:rsidRPr="009F59E6" w:rsidRDefault="009F59E6" w:rsidP="009F59E6">
      <w:pPr>
        <w:pStyle w:val="Prrafodelista"/>
        <w:numPr>
          <w:ilvl w:val="0"/>
          <w:numId w:val="5"/>
        </w:numPr>
        <w:jc w:val="both"/>
        <w:rPr>
          <w:lang w:val="es-419"/>
        </w:rPr>
      </w:pPr>
      <w:r w:rsidRPr="009F59E6">
        <w:t xml:space="preserve">Associate Certified Coach (ACC) </w:t>
      </w:r>
    </w:p>
    <w:p w14:paraId="13067F96" w14:textId="77777777" w:rsidR="009F59E6" w:rsidRDefault="009F59E6" w:rsidP="009F59E6">
      <w:pPr>
        <w:pStyle w:val="Prrafodelista"/>
        <w:numPr>
          <w:ilvl w:val="0"/>
          <w:numId w:val="5"/>
        </w:numPr>
        <w:jc w:val="both"/>
      </w:pPr>
      <w:r w:rsidRPr="009F59E6">
        <w:t xml:space="preserve">Professional Certified Coach (PCC)  </w:t>
      </w:r>
    </w:p>
    <w:p w14:paraId="48227D2F" w14:textId="2F270341" w:rsidR="009F59E6" w:rsidRDefault="009F59E6" w:rsidP="009F59E6">
      <w:pPr>
        <w:pStyle w:val="Prrafodelista"/>
        <w:numPr>
          <w:ilvl w:val="0"/>
          <w:numId w:val="5"/>
        </w:numPr>
        <w:jc w:val="both"/>
      </w:pPr>
      <w:r w:rsidRPr="009F59E6">
        <w:t>Master Certified Coach (MCC) </w:t>
      </w:r>
    </w:p>
    <w:p w14:paraId="17D3B76E" w14:textId="77777777" w:rsidR="00D6275E" w:rsidRDefault="00D6275E" w:rsidP="009F59E6">
      <w:pPr>
        <w:jc w:val="both"/>
        <w:rPr>
          <w:lang w:val="es-419"/>
        </w:rPr>
      </w:pPr>
      <w:r w:rsidRPr="00D6275E">
        <w:rPr>
          <w:lang w:val="es-419"/>
        </w:rPr>
        <w:t xml:space="preserve">Universal Coach </w:t>
      </w:r>
      <w:proofErr w:type="spellStart"/>
      <w:r w:rsidRPr="00D6275E">
        <w:rPr>
          <w:lang w:val="es-419"/>
        </w:rPr>
        <w:t>Institute</w:t>
      </w:r>
      <w:proofErr w:type="spellEnd"/>
      <w:r w:rsidRPr="00D6275E">
        <w:rPr>
          <w:lang w:val="es-419"/>
        </w:rPr>
        <w:t xml:space="preserve"> es un proveedor aprobado de Educación Continua para </w:t>
      </w:r>
      <w:proofErr w:type="spellStart"/>
      <w:r w:rsidRPr="00D6275E">
        <w:rPr>
          <w:lang w:val="es-419"/>
        </w:rPr>
        <w:t>Coaches</w:t>
      </w:r>
      <w:proofErr w:type="spellEnd"/>
      <w:r w:rsidRPr="00D6275E">
        <w:rPr>
          <w:lang w:val="es-419"/>
        </w:rPr>
        <w:t xml:space="preserve"> (CCE) de la Federación Internacional de </w:t>
      </w:r>
      <w:proofErr w:type="spellStart"/>
      <w:r w:rsidRPr="00D6275E">
        <w:rPr>
          <w:lang w:val="es-419"/>
        </w:rPr>
        <w:t>Coaches</w:t>
      </w:r>
      <w:proofErr w:type="spellEnd"/>
      <w:r w:rsidRPr="00D6275E">
        <w:rPr>
          <w:lang w:val="es-419"/>
        </w:rPr>
        <w:t xml:space="preserve">. </w:t>
      </w:r>
    </w:p>
    <w:p w14:paraId="56C233F4" w14:textId="77777777" w:rsidR="00D6275E" w:rsidRDefault="00D6275E" w:rsidP="009F59E6">
      <w:pPr>
        <w:jc w:val="both"/>
        <w:rPr>
          <w:lang w:val="es-419"/>
        </w:rPr>
      </w:pPr>
      <w:r w:rsidRPr="00D6275E">
        <w:rPr>
          <w:lang w:val="es-419"/>
        </w:rPr>
        <w:t xml:space="preserve">Esto significa que contamos con cursos específicos de formación de </w:t>
      </w:r>
      <w:proofErr w:type="spellStart"/>
      <w:r w:rsidRPr="00D6275E">
        <w:rPr>
          <w:lang w:val="es-419"/>
        </w:rPr>
        <w:t>coaches</w:t>
      </w:r>
      <w:proofErr w:type="spellEnd"/>
      <w:r w:rsidRPr="00D6275E">
        <w:rPr>
          <w:lang w:val="es-419"/>
        </w:rPr>
        <w:t xml:space="preserve"> que no están acreditados por el ICF. </w:t>
      </w:r>
    </w:p>
    <w:p w14:paraId="5BE611B3" w14:textId="3030AF4F" w:rsidR="009F59E6" w:rsidRDefault="00D6275E" w:rsidP="009F59E6">
      <w:pPr>
        <w:jc w:val="both"/>
        <w:rPr>
          <w:lang w:val="es-419"/>
        </w:rPr>
      </w:pPr>
      <w:r w:rsidRPr="00D6275E">
        <w:rPr>
          <w:lang w:val="es-419"/>
        </w:rPr>
        <w:t>Por favor, vea la lección "Cursos acreditados por ICF".</w:t>
      </w:r>
    </w:p>
    <w:p w14:paraId="583E5541" w14:textId="77777777" w:rsidR="00CB0F3D" w:rsidRDefault="00CB0F3D" w:rsidP="009F59E6">
      <w:pPr>
        <w:jc w:val="both"/>
        <w:rPr>
          <w:lang w:val="es-419"/>
        </w:rPr>
      </w:pPr>
    </w:p>
    <w:p w14:paraId="31B6713D" w14:textId="77777777" w:rsidR="00CB0F3D" w:rsidRPr="00CB0F3D" w:rsidRDefault="00CB0F3D" w:rsidP="00CB0F3D">
      <w:pPr>
        <w:jc w:val="both"/>
        <w:rPr>
          <w:b/>
          <w:bCs/>
          <w:sz w:val="28"/>
          <w:szCs w:val="28"/>
          <w:lang w:val="es-419"/>
        </w:rPr>
      </w:pPr>
      <w:r w:rsidRPr="00CB0F3D">
        <w:rPr>
          <w:b/>
          <w:bCs/>
          <w:sz w:val="28"/>
          <w:szCs w:val="28"/>
          <w:lang w:val="es-419"/>
        </w:rPr>
        <w:t xml:space="preserve">¿QUÉ ES UNA CREDENCIAL ICF? </w:t>
      </w:r>
    </w:p>
    <w:p w14:paraId="3F22F0D0" w14:textId="45CDF183" w:rsidR="00CB0F3D" w:rsidRPr="00CB0F3D" w:rsidRDefault="00CB0F3D" w:rsidP="00CB0F3D">
      <w:pPr>
        <w:jc w:val="both"/>
        <w:rPr>
          <w:lang w:val="es-419"/>
        </w:rPr>
      </w:pPr>
      <w:r w:rsidRPr="00CB0F3D">
        <w:rPr>
          <w:lang w:val="es-419"/>
        </w:rPr>
        <w:t>Una credencial ICF es una certificación profesional que indica que ha cumplido con estándares y requisitos específicos diseñados para desarrollar y refinar sus habilidades de coaching. Es una indicación de que te dedicas a defender fuertes principios de comportamiento ético en el coaching</w:t>
      </w:r>
      <w:r>
        <w:rPr>
          <w:lang w:val="es-419"/>
        </w:rPr>
        <w:t>.</w:t>
      </w:r>
    </w:p>
    <w:p w14:paraId="71666EA6" w14:textId="77777777" w:rsidR="00CB0F3D" w:rsidRDefault="00CB0F3D" w:rsidP="00CB0F3D">
      <w:pPr>
        <w:jc w:val="both"/>
        <w:rPr>
          <w:lang w:val="es-419"/>
        </w:rPr>
      </w:pPr>
      <w:r w:rsidRPr="00CB0F3D">
        <w:rPr>
          <w:lang w:val="es-419"/>
        </w:rPr>
        <w:t xml:space="preserve">ICF ofrece tres credenciales, que corresponden a la cantidad de educación y experiencia requerida para obtenerla. </w:t>
      </w:r>
    </w:p>
    <w:p w14:paraId="4D1940C6" w14:textId="77777777" w:rsidR="00CB0F3D" w:rsidRDefault="00CB0F3D" w:rsidP="00CB0F3D">
      <w:pPr>
        <w:jc w:val="both"/>
        <w:rPr>
          <w:lang w:val="es-419"/>
        </w:rPr>
      </w:pPr>
      <w:r w:rsidRPr="00CB0F3D">
        <w:rPr>
          <w:lang w:val="es-419"/>
        </w:rPr>
        <w:t xml:space="preserve">Las credenciales son: </w:t>
      </w:r>
    </w:p>
    <w:p w14:paraId="0A561B3B" w14:textId="087B002A" w:rsidR="00CB0F3D" w:rsidRDefault="00CB0F3D" w:rsidP="00CB0F3D">
      <w:pPr>
        <w:jc w:val="both"/>
        <w:rPr>
          <w:lang w:val="es-419"/>
        </w:rPr>
      </w:pPr>
      <w:r w:rsidRPr="00CB0F3D">
        <w:rPr>
          <w:b/>
          <w:bCs/>
          <w:lang w:val="es-419"/>
        </w:rPr>
        <w:t>Coach Asociado Certificado (ACC)</w:t>
      </w:r>
      <w:r w:rsidRPr="00CB0F3D">
        <w:rPr>
          <w:lang w:val="es-419"/>
        </w:rPr>
        <w:t xml:space="preserve"> </w:t>
      </w:r>
      <w:r>
        <w:rPr>
          <w:lang w:val="es-419"/>
        </w:rPr>
        <w:t>–</w:t>
      </w:r>
      <w:r w:rsidRPr="00CB0F3D">
        <w:rPr>
          <w:lang w:val="es-419"/>
        </w:rPr>
        <w:t xml:space="preserve"> </w:t>
      </w:r>
      <w:r>
        <w:rPr>
          <w:lang w:val="es-419"/>
        </w:rPr>
        <w:t>Ha c</w:t>
      </w:r>
      <w:r w:rsidRPr="00CB0F3D">
        <w:rPr>
          <w:lang w:val="es-419"/>
        </w:rPr>
        <w:t xml:space="preserve">ompletado 60 horas de educación específica para el coach (al menos 30 horas deben ser sincrónicas) y 100 horas de experiencia en coaching </w:t>
      </w:r>
      <w:r>
        <w:rPr>
          <w:lang w:val="es-419"/>
        </w:rPr>
        <w:t>con</w:t>
      </w:r>
      <w:r w:rsidRPr="00CB0F3D">
        <w:rPr>
          <w:lang w:val="es-419"/>
        </w:rPr>
        <w:t xml:space="preserve"> clientes</w:t>
      </w:r>
      <w:r>
        <w:rPr>
          <w:lang w:val="es-419"/>
        </w:rPr>
        <w:t>.</w:t>
      </w:r>
    </w:p>
    <w:p w14:paraId="608D2C1F" w14:textId="6ED40EE1" w:rsidR="00CB0F3D" w:rsidRDefault="00CB0F3D" w:rsidP="00CB0F3D">
      <w:pPr>
        <w:jc w:val="both"/>
        <w:rPr>
          <w:lang w:val="es-419"/>
        </w:rPr>
      </w:pPr>
      <w:r w:rsidRPr="00CB0F3D">
        <w:rPr>
          <w:b/>
          <w:bCs/>
          <w:lang w:val="es-419"/>
        </w:rPr>
        <w:t>Coach Profesional Certificado (PCC)</w:t>
      </w:r>
      <w:r w:rsidRPr="00CB0F3D">
        <w:rPr>
          <w:lang w:val="es-419"/>
        </w:rPr>
        <w:t xml:space="preserve"> </w:t>
      </w:r>
      <w:r>
        <w:rPr>
          <w:lang w:val="es-419"/>
        </w:rPr>
        <w:t>–</w:t>
      </w:r>
      <w:r w:rsidRPr="00CB0F3D">
        <w:rPr>
          <w:lang w:val="es-419"/>
        </w:rPr>
        <w:t xml:space="preserve"> </w:t>
      </w:r>
      <w:r>
        <w:rPr>
          <w:lang w:val="es-419"/>
        </w:rPr>
        <w:t>Ha c</w:t>
      </w:r>
      <w:r w:rsidRPr="00CB0F3D">
        <w:rPr>
          <w:lang w:val="es-419"/>
        </w:rPr>
        <w:t xml:space="preserve">ompletado 125 horas de educación específica para el coach (al menos 62.5 horas deben ser sincrónicas) y 500 horas de experiencia en coaching </w:t>
      </w:r>
      <w:r>
        <w:rPr>
          <w:lang w:val="es-419"/>
        </w:rPr>
        <w:t>con</w:t>
      </w:r>
      <w:r w:rsidRPr="00CB0F3D">
        <w:rPr>
          <w:lang w:val="es-419"/>
        </w:rPr>
        <w:t xml:space="preserve"> clientes</w:t>
      </w:r>
      <w:r>
        <w:rPr>
          <w:lang w:val="es-419"/>
        </w:rPr>
        <w:t>.</w:t>
      </w:r>
    </w:p>
    <w:p w14:paraId="053DEE04" w14:textId="71E2D4E8" w:rsidR="00CB0F3D" w:rsidRDefault="00BA07F2" w:rsidP="00CB0F3D">
      <w:pPr>
        <w:jc w:val="both"/>
        <w:rPr>
          <w:lang w:val="es-419"/>
        </w:rPr>
      </w:pPr>
      <w:r w:rsidRPr="00CB0F3D">
        <w:rPr>
          <w:b/>
          <w:bCs/>
          <w:lang w:val="es-419"/>
        </w:rPr>
        <w:lastRenderedPageBreak/>
        <w:t xml:space="preserve">Coach </w:t>
      </w:r>
      <w:r w:rsidR="00CB0F3D" w:rsidRPr="00CB0F3D">
        <w:rPr>
          <w:b/>
          <w:bCs/>
          <w:lang w:val="es-419"/>
        </w:rPr>
        <w:t>Master Certifi</w:t>
      </w:r>
      <w:r>
        <w:rPr>
          <w:b/>
          <w:bCs/>
          <w:lang w:val="es-419"/>
        </w:rPr>
        <w:t>cado</w:t>
      </w:r>
      <w:r w:rsidR="00CB0F3D" w:rsidRPr="00CB0F3D">
        <w:rPr>
          <w:b/>
          <w:bCs/>
          <w:lang w:val="es-419"/>
        </w:rPr>
        <w:t xml:space="preserve"> (MCC</w:t>
      </w:r>
      <w:proofErr w:type="gramStart"/>
      <w:r w:rsidR="00CB0F3D" w:rsidRPr="00CB0F3D">
        <w:rPr>
          <w:b/>
          <w:bCs/>
          <w:lang w:val="es-419"/>
        </w:rPr>
        <w:t>)</w:t>
      </w:r>
      <w:r w:rsidR="00CB0F3D" w:rsidRPr="00CB0F3D">
        <w:rPr>
          <w:lang w:val="es-419"/>
        </w:rPr>
        <w:t xml:space="preserve">  -</w:t>
      </w:r>
      <w:proofErr w:type="gramEnd"/>
      <w:r w:rsidR="00CB0F3D" w:rsidRPr="00CB0F3D">
        <w:rPr>
          <w:lang w:val="es-419"/>
        </w:rPr>
        <w:t xml:space="preserve"> Tener o haber tenido una credencial PCC, haber completado 200 horas de educación específica para entrenadores (al menos 100 horas deben ser sincrónicas) y 2,500 horas de experiencia en coaching</w:t>
      </w:r>
      <w:r>
        <w:rPr>
          <w:lang w:val="es-419"/>
        </w:rPr>
        <w:t xml:space="preserve"> con</w:t>
      </w:r>
      <w:r w:rsidR="00CB0F3D" w:rsidRPr="00CB0F3D">
        <w:rPr>
          <w:lang w:val="es-419"/>
        </w:rPr>
        <w:t xml:space="preserve"> clientes</w:t>
      </w:r>
      <w:r>
        <w:rPr>
          <w:lang w:val="es-419"/>
        </w:rPr>
        <w:t>.</w:t>
      </w:r>
    </w:p>
    <w:p w14:paraId="04DCF3DC" w14:textId="77777777" w:rsidR="004D0657" w:rsidRDefault="004D0657" w:rsidP="00CB0F3D">
      <w:pPr>
        <w:jc w:val="both"/>
        <w:rPr>
          <w:lang w:val="es-419"/>
        </w:rPr>
      </w:pPr>
    </w:p>
    <w:p w14:paraId="7ADBAEB7" w14:textId="7077846F" w:rsidR="004D0657" w:rsidRPr="004D0657" w:rsidRDefault="004D0657" w:rsidP="00CB0F3D">
      <w:pPr>
        <w:jc w:val="both"/>
        <w:rPr>
          <w:b/>
          <w:bCs/>
          <w:sz w:val="28"/>
          <w:szCs w:val="28"/>
          <w:lang w:val="es-419"/>
        </w:rPr>
      </w:pPr>
      <w:r w:rsidRPr="004D0657">
        <w:rPr>
          <w:b/>
          <w:bCs/>
          <w:sz w:val="28"/>
          <w:szCs w:val="28"/>
          <w:lang w:val="es-419"/>
        </w:rPr>
        <w:t>Membresía ICF</w:t>
      </w:r>
    </w:p>
    <w:p w14:paraId="7E4D97DD" w14:textId="35E0BA93" w:rsidR="004D0657" w:rsidRDefault="004D0657" w:rsidP="00CB0F3D">
      <w:pPr>
        <w:jc w:val="both"/>
        <w:rPr>
          <w:lang w:val="es-419"/>
        </w:rPr>
      </w:pPr>
      <w:r w:rsidRPr="004D0657">
        <w:rPr>
          <w:lang w:val="es-419"/>
        </w:rPr>
        <w:t xml:space="preserve">La membresía de ICF no es lo mismo que la acreditación de ICF. Como miembro de ICF, tendrá acceso a oportunidades de creación de redes locales y globales, educación de marketing de desarrollo empresarial de vanguardia y una variedad de investigaciones y recursos que lo ayudarán a alcanzar sus objetivos de coaching. Para convertirse en miembro de ICF, debe estar acreditado por ICF o inscrito o completado 60 horas de educación específica para </w:t>
      </w:r>
      <w:proofErr w:type="spellStart"/>
      <w:r>
        <w:rPr>
          <w:lang w:val="es-419"/>
        </w:rPr>
        <w:t>coaches</w:t>
      </w:r>
      <w:proofErr w:type="spellEnd"/>
      <w:r w:rsidRPr="004D0657">
        <w:rPr>
          <w:lang w:val="es-419"/>
        </w:rPr>
        <w:t>.</w:t>
      </w:r>
    </w:p>
    <w:p w14:paraId="21DD5856" w14:textId="0C39411D" w:rsidR="004D0657" w:rsidRPr="00A71D8A" w:rsidRDefault="004D0657" w:rsidP="00CB0F3D">
      <w:pPr>
        <w:jc w:val="both"/>
        <w:rPr>
          <w:lang w:val="es-419"/>
        </w:rPr>
      </w:pPr>
      <w:hyperlink r:id="rId7" w:tgtFrame="_blank" w:history="1">
        <w:r w:rsidRPr="00A71D8A">
          <w:rPr>
            <w:rStyle w:val="Hipervnculo"/>
            <w:lang w:val="es-419"/>
          </w:rPr>
          <w:t>https://coachinafederation.ora/professional-coaches</w:t>
        </w:r>
      </w:hyperlink>
      <w:r w:rsidRPr="00A71D8A">
        <w:rPr>
          <w:lang w:val="es-419"/>
        </w:rPr>
        <w:t> </w:t>
      </w:r>
    </w:p>
    <w:p w14:paraId="020E223D" w14:textId="77777777" w:rsidR="004D0657" w:rsidRPr="00A71D8A" w:rsidRDefault="004D0657" w:rsidP="00CB0F3D">
      <w:pPr>
        <w:jc w:val="both"/>
        <w:rPr>
          <w:lang w:val="es-419"/>
        </w:rPr>
      </w:pPr>
    </w:p>
    <w:p w14:paraId="639ACEF5" w14:textId="77777777" w:rsidR="004D0657" w:rsidRPr="00A80397" w:rsidRDefault="004D0657" w:rsidP="004D0657">
      <w:pPr>
        <w:jc w:val="both"/>
        <w:rPr>
          <w:b/>
          <w:bCs/>
          <w:lang w:val="es-419"/>
        </w:rPr>
      </w:pPr>
      <w:r w:rsidRPr="00A80397">
        <w:rPr>
          <w:b/>
          <w:bCs/>
          <w:lang w:val="es-419"/>
        </w:rPr>
        <w:t>¿QUÉ SE NECESITA PARA OBTENER UNA CREDENCIAL?</w:t>
      </w:r>
    </w:p>
    <w:p w14:paraId="555A23E0" w14:textId="77777777" w:rsidR="004D0657" w:rsidRDefault="004D0657" w:rsidP="004D0657">
      <w:pPr>
        <w:jc w:val="both"/>
        <w:rPr>
          <w:lang w:val="es-419"/>
        </w:rPr>
      </w:pPr>
      <w:r w:rsidRPr="004D0657">
        <w:rPr>
          <w:lang w:val="es-419"/>
        </w:rPr>
        <w:t xml:space="preserve">Llevar una credencial ICF es un proceso riguroso que proporciona legitimidad y credibilidad a los titulares de credenciales. Cada una de las credenciales (ACC, PCC y MCC) requiere los mismos cinco componentes clave: </w:t>
      </w:r>
    </w:p>
    <w:p w14:paraId="681B1CEB" w14:textId="21515E99" w:rsidR="004D0657" w:rsidRPr="004D0657" w:rsidRDefault="004D0657" w:rsidP="004D0657">
      <w:pPr>
        <w:jc w:val="both"/>
        <w:rPr>
          <w:lang w:val="es-419"/>
        </w:rPr>
      </w:pPr>
      <w:r w:rsidRPr="004D0657">
        <w:rPr>
          <w:b/>
          <w:bCs/>
          <w:lang w:val="es-419"/>
        </w:rPr>
        <w:t>1. Educación</w:t>
      </w:r>
      <w:r>
        <w:rPr>
          <w:b/>
          <w:bCs/>
          <w:lang w:val="es-419"/>
        </w:rPr>
        <w:t>:</w:t>
      </w:r>
      <w:r w:rsidRPr="004D0657">
        <w:rPr>
          <w:lang w:val="es-419"/>
        </w:rPr>
        <w:t xml:space="preserve"> Obtener una educación específica para coach</w:t>
      </w:r>
      <w:r>
        <w:rPr>
          <w:lang w:val="es-419"/>
        </w:rPr>
        <w:t>ing</w:t>
      </w:r>
      <w:r w:rsidRPr="004D0657">
        <w:rPr>
          <w:lang w:val="es-419"/>
        </w:rPr>
        <w:t xml:space="preserve"> alineada con la definición de coaching de la ICF, las Competencias Básicas de la ICF y el Código de Ética de la ICF</w:t>
      </w:r>
      <w:r>
        <w:rPr>
          <w:lang w:val="es-419"/>
        </w:rPr>
        <w:t>.</w:t>
      </w:r>
      <w:r w:rsidRPr="004D0657">
        <w:rPr>
          <w:lang w:val="es-419"/>
        </w:rPr>
        <w:t xml:space="preserve"> </w:t>
      </w:r>
    </w:p>
    <w:p w14:paraId="733140CE" w14:textId="2AFAC599" w:rsidR="004D0657" w:rsidRPr="004D0657" w:rsidRDefault="004D0657" w:rsidP="004D0657">
      <w:pPr>
        <w:jc w:val="both"/>
        <w:rPr>
          <w:lang w:val="es-419"/>
        </w:rPr>
      </w:pPr>
      <w:r w:rsidRPr="004D0657">
        <w:rPr>
          <w:b/>
          <w:bCs/>
          <w:lang w:val="es-419"/>
        </w:rPr>
        <w:t>2. Experiencia</w:t>
      </w:r>
      <w:r>
        <w:rPr>
          <w:b/>
          <w:bCs/>
          <w:lang w:val="es-419"/>
        </w:rPr>
        <w:t>:</w:t>
      </w:r>
      <w:r w:rsidRPr="004D0657">
        <w:rPr>
          <w:lang w:val="es-419"/>
        </w:rPr>
        <w:t xml:space="preserve"> Las horas de experiencia en coaching deben comenzar después de haber comenzado un programa de educación en coaching</w:t>
      </w:r>
      <w:r>
        <w:rPr>
          <w:lang w:val="es-419"/>
        </w:rPr>
        <w:t>.</w:t>
      </w:r>
      <w:r w:rsidRPr="004D0657">
        <w:rPr>
          <w:lang w:val="es-419"/>
        </w:rPr>
        <w:t xml:space="preserve"> </w:t>
      </w:r>
    </w:p>
    <w:p w14:paraId="43900C15" w14:textId="306051A3" w:rsidR="004D0657" w:rsidRPr="004D0657" w:rsidRDefault="004D0657" w:rsidP="004D0657">
      <w:pPr>
        <w:jc w:val="both"/>
        <w:rPr>
          <w:lang w:val="es-419"/>
        </w:rPr>
      </w:pPr>
      <w:r w:rsidRPr="004D0657">
        <w:rPr>
          <w:b/>
          <w:bCs/>
          <w:lang w:val="es-419"/>
        </w:rPr>
        <w:t>3. Mentor Coaching</w:t>
      </w:r>
      <w:r>
        <w:rPr>
          <w:b/>
          <w:bCs/>
          <w:lang w:val="es-419"/>
        </w:rPr>
        <w:t>:</w:t>
      </w:r>
      <w:r w:rsidRPr="004D0657">
        <w:rPr>
          <w:lang w:val="es-419"/>
        </w:rPr>
        <w:t xml:space="preserve"> Recib</w:t>
      </w:r>
      <w:r>
        <w:rPr>
          <w:lang w:val="es-419"/>
        </w:rPr>
        <w:t>ir</w:t>
      </w:r>
      <w:r w:rsidRPr="004D0657">
        <w:rPr>
          <w:lang w:val="es-419"/>
        </w:rPr>
        <w:t xml:space="preserve"> mentor coaching para fortalecer tus habilidades dentro de las Competencias Básicas de </w:t>
      </w:r>
      <w:r>
        <w:rPr>
          <w:lang w:val="es-419"/>
        </w:rPr>
        <w:t>I</w:t>
      </w:r>
      <w:r w:rsidRPr="004D0657">
        <w:rPr>
          <w:lang w:val="es-419"/>
        </w:rPr>
        <w:t>CF</w:t>
      </w:r>
      <w:r>
        <w:rPr>
          <w:lang w:val="es-419"/>
        </w:rPr>
        <w:t>.</w:t>
      </w:r>
      <w:r w:rsidRPr="004D0657">
        <w:rPr>
          <w:lang w:val="es-419"/>
        </w:rPr>
        <w:t xml:space="preserve"> </w:t>
      </w:r>
    </w:p>
    <w:p w14:paraId="27CC6721" w14:textId="400873E7" w:rsidR="004D0657" w:rsidRPr="004D0657" w:rsidRDefault="004D0657" w:rsidP="004D0657">
      <w:pPr>
        <w:jc w:val="both"/>
        <w:rPr>
          <w:lang w:val="es-419"/>
        </w:rPr>
      </w:pPr>
      <w:r w:rsidRPr="004D0657">
        <w:rPr>
          <w:b/>
          <w:bCs/>
          <w:lang w:val="es-419"/>
        </w:rPr>
        <w:t>4. Evaluación del desempeño</w:t>
      </w:r>
      <w:r>
        <w:rPr>
          <w:b/>
          <w:bCs/>
          <w:lang w:val="es-419"/>
        </w:rPr>
        <w:t xml:space="preserve">: </w:t>
      </w:r>
      <w:r w:rsidRPr="004D0657">
        <w:rPr>
          <w:lang w:val="es-419"/>
        </w:rPr>
        <w:t>Aprobar una evaluación de desempeño que evalúe sus habilidades de coaching con respecto a los estándares de ICF</w:t>
      </w:r>
      <w:r>
        <w:rPr>
          <w:lang w:val="es-419"/>
        </w:rPr>
        <w:t>.</w:t>
      </w:r>
    </w:p>
    <w:p w14:paraId="1979142B" w14:textId="530A0513" w:rsidR="004D0657" w:rsidRDefault="004D0657" w:rsidP="004D0657">
      <w:pPr>
        <w:jc w:val="both"/>
        <w:rPr>
          <w:lang w:val="es-419"/>
        </w:rPr>
      </w:pPr>
      <w:r w:rsidRPr="004D0657">
        <w:rPr>
          <w:b/>
          <w:bCs/>
          <w:lang w:val="es-419"/>
        </w:rPr>
        <w:t>5. Examen</w:t>
      </w:r>
      <w:r>
        <w:rPr>
          <w:lang w:val="es-419"/>
        </w:rPr>
        <w:t xml:space="preserve">: </w:t>
      </w:r>
      <w:r w:rsidRPr="004D0657">
        <w:rPr>
          <w:lang w:val="es-419"/>
        </w:rPr>
        <w:t>Aprobar un examen escrito diseñado para evaluar su comprensión y capacidad para aplicar la definición de coaching de la ICF, las Competencias Básicas de la ICF y el Código de Ética de la ICF</w:t>
      </w:r>
      <w:r>
        <w:rPr>
          <w:lang w:val="es-419"/>
        </w:rPr>
        <w:t>.</w:t>
      </w:r>
    </w:p>
    <w:p w14:paraId="55D81E74" w14:textId="77777777" w:rsidR="004D0657" w:rsidRDefault="004D0657" w:rsidP="004D0657">
      <w:pPr>
        <w:jc w:val="both"/>
        <w:rPr>
          <w:lang w:val="es-419"/>
        </w:rPr>
      </w:pPr>
    </w:p>
    <w:p w14:paraId="3CD2152D" w14:textId="77777777" w:rsidR="004D0657" w:rsidRDefault="004D0657">
      <w:pPr>
        <w:rPr>
          <w:lang w:val="es-419"/>
        </w:rPr>
      </w:pPr>
      <w:r>
        <w:rPr>
          <w:lang w:val="es-419"/>
        </w:rPr>
        <w:br w:type="page"/>
      </w:r>
    </w:p>
    <w:p w14:paraId="47EDD58E" w14:textId="06852466" w:rsidR="004D0657" w:rsidRDefault="004D0657" w:rsidP="00FE1F39">
      <w:pPr>
        <w:jc w:val="center"/>
        <w:rPr>
          <w:lang w:val="es-419"/>
        </w:rPr>
      </w:pPr>
      <w:r w:rsidRPr="004D0657">
        <w:rPr>
          <w:lang w:val="es-419"/>
        </w:rPr>
        <w:lastRenderedPageBreak/>
        <w:t>LOS REQUISITOS PARA RECIBIR SU CREDENCIAL ACC DE LA ICF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E2CD1" w:rsidRPr="00A71D8A" w14:paraId="3061754C" w14:textId="77777777" w:rsidTr="007E2CD1">
        <w:tc>
          <w:tcPr>
            <w:tcW w:w="3308" w:type="dxa"/>
            <w:shd w:val="clear" w:color="auto" w:fill="002060"/>
          </w:tcPr>
          <w:p w14:paraId="661C98C7" w14:textId="62C1B6CF" w:rsidR="004D0657" w:rsidRPr="007E2CD1" w:rsidRDefault="004D0657" w:rsidP="007E2CD1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r w:rsidRPr="007E2CD1">
              <w:rPr>
                <w:b/>
                <w:bCs/>
                <w:color w:val="FFFFFF" w:themeColor="background1"/>
                <w:lang w:val="es-419"/>
              </w:rPr>
              <w:t>Requisitos</w:t>
            </w:r>
          </w:p>
        </w:tc>
        <w:tc>
          <w:tcPr>
            <w:tcW w:w="3309" w:type="dxa"/>
            <w:shd w:val="clear" w:color="auto" w:fill="002060"/>
          </w:tcPr>
          <w:p w14:paraId="721DF630" w14:textId="0267AFB4" w:rsidR="004D0657" w:rsidRPr="007E2CD1" w:rsidRDefault="007E2CD1" w:rsidP="007E2CD1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r w:rsidRPr="007E2CD1">
              <w:rPr>
                <w:b/>
                <w:bCs/>
                <w:color w:val="FFFFFF" w:themeColor="background1"/>
                <w:lang w:val="es-419"/>
              </w:rPr>
              <w:t>Escuelas acreditadas de Nivel 1 y Nivel 2</w:t>
            </w:r>
          </w:p>
        </w:tc>
        <w:tc>
          <w:tcPr>
            <w:tcW w:w="3309" w:type="dxa"/>
            <w:shd w:val="clear" w:color="auto" w:fill="002060"/>
          </w:tcPr>
          <w:p w14:paraId="027A7EDC" w14:textId="03E3AA81" w:rsidR="004D0657" w:rsidRPr="007E2CD1" w:rsidRDefault="007E2CD1" w:rsidP="007E2CD1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r w:rsidRPr="007E2CD1">
              <w:rPr>
                <w:b/>
                <w:bCs/>
                <w:color w:val="FFFFFF" w:themeColor="background1"/>
                <w:lang w:val="es-419"/>
              </w:rPr>
              <w:t>Ruta de portafolio CCE o escuelas no acreditadas</w:t>
            </w:r>
          </w:p>
        </w:tc>
      </w:tr>
      <w:tr w:rsidR="004D0657" w:rsidRPr="00A71D8A" w14:paraId="5B5EA897" w14:textId="77777777" w:rsidTr="004D0657">
        <w:tc>
          <w:tcPr>
            <w:tcW w:w="3308" w:type="dxa"/>
          </w:tcPr>
          <w:p w14:paraId="25DDA101" w14:textId="0CA3AF70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Formación en coaching</w:t>
            </w:r>
          </w:p>
        </w:tc>
        <w:tc>
          <w:tcPr>
            <w:tcW w:w="3309" w:type="dxa"/>
          </w:tcPr>
          <w:p w14:paraId="42767D47" w14:textId="62B66079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Haber completado el nivel 1, nivel 2 o el programa completo ACTP, incluyendo la evaluación final.</w:t>
            </w:r>
          </w:p>
        </w:tc>
        <w:tc>
          <w:tcPr>
            <w:tcW w:w="3309" w:type="dxa"/>
          </w:tcPr>
          <w:p w14:paraId="56B0E56F" w14:textId="00C25FC5" w:rsidR="004D0657" w:rsidRDefault="007D4116" w:rsidP="004D0657">
            <w:pPr>
              <w:jc w:val="both"/>
              <w:rPr>
                <w:lang w:val="es-419"/>
              </w:rPr>
            </w:pPr>
            <w:r w:rsidRPr="007D4116">
              <w:rPr>
                <w:lang w:val="es-419"/>
              </w:rPr>
              <w:t xml:space="preserve">60+ horas de educación específica para </w:t>
            </w:r>
            <w:proofErr w:type="spellStart"/>
            <w:r>
              <w:rPr>
                <w:lang w:val="es-419"/>
              </w:rPr>
              <w:t>coaches</w:t>
            </w:r>
            <w:proofErr w:type="spellEnd"/>
            <w:r w:rsidRPr="007D4116">
              <w:rPr>
                <w:lang w:val="es-419"/>
              </w:rPr>
              <w:t xml:space="preserve"> que incluyen el uso de programas CCE o programas no acreditados por ICF</w:t>
            </w:r>
          </w:p>
        </w:tc>
      </w:tr>
      <w:tr w:rsidR="004D0657" w:rsidRPr="00A71D8A" w14:paraId="6638427A" w14:textId="77777777" w:rsidTr="004D0657">
        <w:tc>
          <w:tcPr>
            <w:tcW w:w="3308" w:type="dxa"/>
          </w:tcPr>
          <w:p w14:paraId="59769DD1" w14:textId="4BFF59B5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Experiencia en coaching</w:t>
            </w:r>
          </w:p>
        </w:tc>
        <w:tc>
          <w:tcPr>
            <w:tcW w:w="3309" w:type="dxa"/>
          </w:tcPr>
          <w:p w14:paraId="36914985" w14:textId="32B4060C" w:rsidR="004D0657" w:rsidRDefault="007D4116" w:rsidP="004D0657">
            <w:pPr>
              <w:jc w:val="both"/>
              <w:rPr>
                <w:lang w:val="es-419"/>
              </w:rPr>
            </w:pPr>
            <w:r w:rsidRPr="007D4116">
              <w:rPr>
                <w:lang w:val="es-419"/>
              </w:rPr>
              <w:t xml:space="preserve">100+ horas con 8 o más clientes, de las cuales </w:t>
            </w:r>
            <w:r>
              <w:rPr>
                <w:lang w:val="es-419"/>
              </w:rPr>
              <w:t>7</w:t>
            </w:r>
            <w:r w:rsidRPr="007D4116">
              <w:rPr>
                <w:lang w:val="es-419"/>
              </w:rPr>
              <w:t>5 horas</w:t>
            </w:r>
            <w:r>
              <w:rPr>
                <w:lang w:val="es-419"/>
              </w:rPr>
              <w:t xml:space="preserve"> deben ser pagadas</w:t>
            </w:r>
            <w:r w:rsidRPr="007D4116">
              <w:rPr>
                <w:lang w:val="es-419"/>
              </w:rPr>
              <w:t>. Al menos 25 de estas horas (remunerada</w:t>
            </w:r>
            <w:r>
              <w:rPr>
                <w:lang w:val="es-419"/>
              </w:rPr>
              <w:t xml:space="preserve">s </w:t>
            </w:r>
            <w:r w:rsidRPr="007D4116">
              <w:rPr>
                <w:lang w:val="es-419"/>
              </w:rPr>
              <w:t>o no) deben ocurrir dentro de los 18 meses</w:t>
            </w:r>
            <w:r>
              <w:rPr>
                <w:lang w:val="es-419"/>
              </w:rPr>
              <w:t xml:space="preserve"> </w:t>
            </w:r>
            <w:r w:rsidRPr="007D4116">
              <w:rPr>
                <w:lang w:val="es-419"/>
              </w:rPr>
              <w:t>de la presentación de su solicitud de credencial</w:t>
            </w:r>
          </w:p>
        </w:tc>
        <w:tc>
          <w:tcPr>
            <w:tcW w:w="3309" w:type="dxa"/>
          </w:tcPr>
          <w:p w14:paraId="7EBE510C" w14:textId="69A4CE63" w:rsidR="004D0657" w:rsidRDefault="007D4116" w:rsidP="004D0657">
            <w:pPr>
              <w:jc w:val="both"/>
              <w:rPr>
                <w:lang w:val="es-419"/>
              </w:rPr>
            </w:pPr>
            <w:r w:rsidRPr="007D4116">
              <w:rPr>
                <w:lang w:val="es-419"/>
              </w:rPr>
              <w:t xml:space="preserve">100+ horas con 8 o más clientes, de las cuales </w:t>
            </w:r>
            <w:r>
              <w:rPr>
                <w:lang w:val="es-419"/>
              </w:rPr>
              <w:t>7</w:t>
            </w:r>
            <w:r w:rsidRPr="007D4116">
              <w:rPr>
                <w:lang w:val="es-419"/>
              </w:rPr>
              <w:t>5 horas</w:t>
            </w:r>
            <w:r>
              <w:rPr>
                <w:lang w:val="es-419"/>
              </w:rPr>
              <w:t xml:space="preserve"> deben ser pagadas</w:t>
            </w:r>
            <w:r w:rsidRPr="007D4116">
              <w:rPr>
                <w:lang w:val="es-419"/>
              </w:rPr>
              <w:t>. Al menos 25 de estas horas (remunerada</w:t>
            </w:r>
            <w:r>
              <w:rPr>
                <w:lang w:val="es-419"/>
              </w:rPr>
              <w:t xml:space="preserve">s </w:t>
            </w:r>
            <w:r w:rsidRPr="007D4116">
              <w:rPr>
                <w:lang w:val="es-419"/>
              </w:rPr>
              <w:t>o no) deben ocurrir dentro de los 18 meses</w:t>
            </w:r>
            <w:r>
              <w:rPr>
                <w:lang w:val="es-419"/>
              </w:rPr>
              <w:t xml:space="preserve"> </w:t>
            </w:r>
            <w:r w:rsidRPr="007D4116">
              <w:rPr>
                <w:lang w:val="es-419"/>
              </w:rPr>
              <w:t>de la presentación de su solicitud de credencial</w:t>
            </w:r>
          </w:p>
        </w:tc>
      </w:tr>
      <w:tr w:rsidR="004D0657" w:rsidRPr="00A71D8A" w14:paraId="48C0FA93" w14:textId="77777777" w:rsidTr="004D0657">
        <w:tc>
          <w:tcPr>
            <w:tcW w:w="3308" w:type="dxa"/>
          </w:tcPr>
          <w:p w14:paraId="175B2BBF" w14:textId="21A27DA7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Mentoría en coaching</w:t>
            </w:r>
          </w:p>
        </w:tc>
        <w:tc>
          <w:tcPr>
            <w:tcW w:w="3309" w:type="dxa"/>
          </w:tcPr>
          <w:p w14:paraId="1FAA07AB" w14:textId="3D5F1A3C" w:rsidR="004D0657" w:rsidRDefault="007D4116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Completar el niel 1, nivel 2, programa ACTP </w:t>
            </w:r>
          </w:p>
        </w:tc>
        <w:tc>
          <w:tcPr>
            <w:tcW w:w="3309" w:type="dxa"/>
          </w:tcPr>
          <w:p w14:paraId="58F4F752" w14:textId="111E6E43" w:rsidR="004D0657" w:rsidRDefault="007D4116" w:rsidP="004D0657">
            <w:pPr>
              <w:jc w:val="both"/>
              <w:rPr>
                <w:lang w:val="es-419"/>
              </w:rPr>
            </w:pPr>
            <w:r w:rsidRPr="007D4116">
              <w:rPr>
                <w:lang w:val="es-419"/>
              </w:rPr>
              <w:t>10 horas con un PCC,</w:t>
            </w:r>
            <w:r>
              <w:rPr>
                <w:lang w:val="es-419"/>
              </w:rPr>
              <w:t xml:space="preserve"> </w:t>
            </w:r>
            <w:r w:rsidRPr="007D4116">
              <w:rPr>
                <w:lang w:val="es-419"/>
              </w:rPr>
              <w:t>MCC</w:t>
            </w:r>
            <w:r>
              <w:rPr>
                <w:lang w:val="es-419"/>
              </w:rPr>
              <w:t xml:space="preserve"> coach</w:t>
            </w:r>
            <w:r w:rsidRPr="007D4116">
              <w:rPr>
                <w:lang w:val="es-419"/>
              </w:rPr>
              <w:t xml:space="preserve"> acreditado o un ACC que haya renovado,</w:t>
            </w:r>
            <w:r>
              <w:rPr>
                <w:lang w:val="es-419"/>
              </w:rPr>
              <w:t xml:space="preserve"> en un periodo de 3 meses o mayor,</w:t>
            </w:r>
            <w:r w:rsidRPr="007D4116">
              <w:rPr>
                <w:lang w:val="es-419"/>
              </w:rPr>
              <w:t xml:space="preserve"> 3 horas deben ser individuales</w:t>
            </w:r>
            <w:r>
              <w:rPr>
                <w:lang w:val="es-419"/>
              </w:rPr>
              <w:t>.</w:t>
            </w:r>
          </w:p>
        </w:tc>
      </w:tr>
      <w:tr w:rsidR="004D0657" w:rsidRPr="00A71D8A" w14:paraId="0456A3C7" w14:textId="77777777" w:rsidTr="004D0657">
        <w:tc>
          <w:tcPr>
            <w:tcW w:w="3308" w:type="dxa"/>
          </w:tcPr>
          <w:p w14:paraId="2E59C7EC" w14:textId="34D561E1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Evaluación de desempeño</w:t>
            </w:r>
          </w:p>
        </w:tc>
        <w:tc>
          <w:tcPr>
            <w:tcW w:w="3309" w:type="dxa"/>
          </w:tcPr>
          <w:p w14:paraId="45577F80" w14:textId="5514BF19" w:rsidR="004D0657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Completar el niel 1, nivel 2, programa ACTP</w:t>
            </w:r>
          </w:p>
        </w:tc>
        <w:tc>
          <w:tcPr>
            <w:tcW w:w="3309" w:type="dxa"/>
          </w:tcPr>
          <w:p w14:paraId="48C33860" w14:textId="05DB9D30" w:rsidR="004D0657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Enviar una sesión de coaching grabada y su transcripción.</w:t>
            </w:r>
          </w:p>
        </w:tc>
      </w:tr>
      <w:tr w:rsidR="004D0657" w14:paraId="4F827245" w14:textId="77777777" w:rsidTr="004D0657">
        <w:tc>
          <w:tcPr>
            <w:tcW w:w="3308" w:type="dxa"/>
          </w:tcPr>
          <w:p w14:paraId="0AD5C829" w14:textId="6AC6057A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Examen para la credencia</w:t>
            </w:r>
          </w:p>
        </w:tc>
        <w:tc>
          <w:tcPr>
            <w:tcW w:w="3309" w:type="dxa"/>
          </w:tcPr>
          <w:p w14:paraId="466C8F95" w14:textId="3B983A0F" w:rsidR="004D0657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Requerido</w:t>
            </w:r>
          </w:p>
        </w:tc>
        <w:tc>
          <w:tcPr>
            <w:tcW w:w="3309" w:type="dxa"/>
          </w:tcPr>
          <w:p w14:paraId="4DCD13EE" w14:textId="03B19C43" w:rsidR="004D7711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Requerido.</w:t>
            </w:r>
          </w:p>
        </w:tc>
      </w:tr>
      <w:tr w:rsidR="004D0657" w:rsidRPr="00A71D8A" w14:paraId="338820E1" w14:textId="77777777" w:rsidTr="004D0657">
        <w:tc>
          <w:tcPr>
            <w:tcW w:w="3308" w:type="dxa"/>
          </w:tcPr>
          <w:p w14:paraId="5A668E9E" w14:textId="46D3DFC9" w:rsidR="004D0657" w:rsidRDefault="007E2CD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Cuotas para la aplicación</w:t>
            </w:r>
          </w:p>
        </w:tc>
        <w:tc>
          <w:tcPr>
            <w:tcW w:w="3309" w:type="dxa"/>
          </w:tcPr>
          <w:p w14:paraId="2B7A1D2A" w14:textId="1B767FEC" w:rsidR="004D0657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Visitar la página de internet</w:t>
            </w:r>
          </w:p>
        </w:tc>
        <w:tc>
          <w:tcPr>
            <w:tcW w:w="3309" w:type="dxa"/>
          </w:tcPr>
          <w:p w14:paraId="06BD9EF7" w14:textId="6F307B7F" w:rsidR="004D0657" w:rsidRDefault="004D7711" w:rsidP="004D0657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Visitar la página de internet</w:t>
            </w:r>
          </w:p>
        </w:tc>
      </w:tr>
    </w:tbl>
    <w:p w14:paraId="5F7D94E0" w14:textId="77777777" w:rsidR="004D0657" w:rsidRDefault="004D0657" w:rsidP="004D0657">
      <w:pPr>
        <w:jc w:val="both"/>
        <w:rPr>
          <w:lang w:val="es-419"/>
        </w:rPr>
      </w:pPr>
    </w:p>
    <w:p w14:paraId="0D45EF3A" w14:textId="410078B7" w:rsidR="00B5503C" w:rsidRDefault="00B5503C" w:rsidP="004D0657">
      <w:pPr>
        <w:jc w:val="both"/>
        <w:rPr>
          <w:lang w:val="es-419"/>
        </w:rPr>
      </w:pPr>
      <w:hyperlink r:id="rId8" w:history="1">
        <w:r w:rsidRPr="002E2A89">
          <w:rPr>
            <w:rStyle w:val="Hipervnculo"/>
            <w:lang w:val="es-419"/>
          </w:rPr>
          <w:t>https://coachingfederation.org/credentials-and-standards/application-path-comparisons</w:t>
        </w:r>
      </w:hyperlink>
    </w:p>
    <w:p w14:paraId="76A3C969" w14:textId="2B7E2021" w:rsidR="00B5503C" w:rsidRDefault="00B5503C">
      <w:pPr>
        <w:rPr>
          <w:lang w:val="es-419"/>
        </w:rPr>
      </w:pPr>
      <w:r>
        <w:rPr>
          <w:lang w:val="es-419"/>
        </w:rPr>
        <w:br w:type="page"/>
      </w:r>
    </w:p>
    <w:p w14:paraId="20A36DA1" w14:textId="6F97EC2B" w:rsidR="00B5503C" w:rsidRDefault="00B5503C" w:rsidP="004D0657">
      <w:pPr>
        <w:jc w:val="both"/>
        <w:rPr>
          <w:b/>
          <w:bCs/>
          <w:sz w:val="28"/>
          <w:szCs w:val="28"/>
          <w:lang w:val="es-419"/>
        </w:rPr>
      </w:pPr>
      <w:r w:rsidRPr="00B5503C">
        <w:rPr>
          <w:b/>
          <w:bCs/>
          <w:sz w:val="28"/>
          <w:szCs w:val="28"/>
          <w:lang w:val="es-419"/>
        </w:rPr>
        <w:lastRenderedPageBreak/>
        <w:t>Preguntas y Respuestas más frecuentes</w:t>
      </w:r>
    </w:p>
    <w:p w14:paraId="6367A41F" w14:textId="77777777" w:rsidR="00B5503C" w:rsidRPr="00B5503C" w:rsidRDefault="00B5503C" w:rsidP="00B5503C">
      <w:pPr>
        <w:jc w:val="both"/>
        <w:rPr>
          <w:b/>
          <w:bCs/>
          <w:lang w:val="es-419"/>
        </w:rPr>
      </w:pPr>
      <w:r w:rsidRPr="00B5503C">
        <w:rPr>
          <w:b/>
          <w:bCs/>
          <w:lang w:val="es-419"/>
        </w:rPr>
        <w:t xml:space="preserve">¿Qué tanto poder tiene el ICF? </w:t>
      </w:r>
    </w:p>
    <w:p w14:paraId="35BE2B6E" w14:textId="77777777" w:rsidR="00B5503C" w:rsidRP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El ICF es una organización voluntaria que intenta gobernar y regular el coaching. Aunque legalmente, no tienen poder para hacer esto dentro de la profesión de coaching, son vistos como la más fuerte de las organizaciones. </w:t>
      </w:r>
    </w:p>
    <w:p w14:paraId="7AFC1F9A" w14:textId="77777777" w:rsidR="00B5503C" w:rsidRP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Tenga en cuenta que más del 95% de los clientes no habrán oído hablar de la ICF y, por lo tanto, se preocuparán más por la certificación, los títulos y la capacitación que por los organismos rectores. </w:t>
      </w:r>
    </w:p>
    <w:p w14:paraId="2090C8A8" w14:textId="77777777" w:rsidR="00B5503C" w:rsidRPr="00B5503C" w:rsidRDefault="00B5503C" w:rsidP="00B5503C">
      <w:pPr>
        <w:jc w:val="both"/>
        <w:rPr>
          <w:b/>
          <w:bCs/>
          <w:lang w:val="es-419"/>
        </w:rPr>
      </w:pPr>
      <w:r w:rsidRPr="00B5503C">
        <w:rPr>
          <w:b/>
          <w:bCs/>
          <w:lang w:val="es-419"/>
        </w:rPr>
        <w:t xml:space="preserve">¿Los clientes comprueban si yo estoy acreditado por ICF? </w:t>
      </w:r>
    </w:p>
    <w:p w14:paraId="45B3E6AC" w14:textId="77777777" w:rsid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Como se indicó </w:t>
      </w:r>
      <w:proofErr w:type="gramStart"/>
      <w:r w:rsidRPr="00B5503C">
        <w:rPr>
          <w:lang w:val="es-419"/>
        </w:rPr>
        <w:t>anteriormente</w:t>
      </w:r>
      <w:proofErr w:type="gramEnd"/>
      <w:r w:rsidRPr="00B5503C">
        <w:rPr>
          <w:lang w:val="es-419"/>
        </w:rPr>
        <w:t xml:space="preserve">, los clientes generalmente no saben quién es el ICF y qué hacen. La mayoría de las veces, a los clientes solo les preocupa que esté capacitado y certificado. </w:t>
      </w:r>
    </w:p>
    <w:p w14:paraId="2FA0A829" w14:textId="6D6E90BF" w:rsid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>Sin embargo, si está buscando empleo en grandes corporaciones, a menudo buscan entrenadores acreditados por la ICF al contratar (generalmente han sido aconsejados por los entrenadores para hacer esto).</w:t>
      </w:r>
    </w:p>
    <w:p w14:paraId="444AAC92" w14:textId="77777777" w:rsidR="00B5503C" w:rsidRPr="00B5503C" w:rsidRDefault="00B5503C" w:rsidP="00B5503C">
      <w:pPr>
        <w:jc w:val="both"/>
        <w:rPr>
          <w:b/>
          <w:bCs/>
          <w:lang w:val="es-419"/>
        </w:rPr>
      </w:pPr>
      <w:r w:rsidRPr="00B5503C">
        <w:rPr>
          <w:b/>
          <w:bCs/>
          <w:lang w:val="es-419"/>
        </w:rPr>
        <w:t>¿Por cuánto tiempo es válida mi certificación ICF?</w:t>
      </w:r>
    </w:p>
    <w:p w14:paraId="314A4FD1" w14:textId="77777777" w:rsid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 Su certificación ICF es válida por solo 3 años. </w:t>
      </w:r>
    </w:p>
    <w:p w14:paraId="091A98B0" w14:textId="77777777" w:rsidR="00B5503C" w:rsidRPr="00B5503C" w:rsidRDefault="00B5503C" w:rsidP="00B5503C">
      <w:pPr>
        <w:jc w:val="both"/>
        <w:rPr>
          <w:b/>
          <w:bCs/>
          <w:lang w:val="es-419"/>
        </w:rPr>
      </w:pPr>
      <w:r w:rsidRPr="00B5503C">
        <w:rPr>
          <w:b/>
          <w:bCs/>
          <w:lang w:val="es-419"/>
        </w:rPr>
        <w:t>¿Cuál es el proceso de renovación?</w:t>
      </w:r>
    </w:p>
    <w:p w14:paraId="57AC0872" w14:textId="310B4E4B" w:rsidR="00B5503C" w:rsidRP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 Para renovar tu ACC, necesitarás 40 horas más de formación específica para </w:t>
      </w:r>
      <w:proofErr w:type="spellStart"/>
      <w:r w:rsidRPr="00B5503C">
        <w:rPr>
          <w:lang w:val="es-419"/>
        </w:rPr>
        <w:t>coaches</w:t>
      </w:r>
      <w:proofErr w:type="spellEnd"/>
      <w:r w:rsidRPr="00B5503C">
        <w:rPr>
          <w:lang w:val="es-419"/>
        </w:rPr>
        <w:t xml:space="preserve">, 10 horas de </w:t>
      </w:r>
      <w:r>
        <w:rPr>
          <w:lang w:val="es-419"/>
        </w:rPr>
        <w:t>mentoría en coaching</w:t>
      </w:r>
      <w:r w:rsidRPr="00B5503C">
        <w:rPr>
          <w:lang w:val="es-419"/>
        </w:rPr>
        <w:t xml:space="preserve"> </w:t>
      </w:r>
      <w:r>
        <w:rPr>
          <w:lang w:val="es-419"/>
        </w:rPr>
        <w:t xml:space="preserve">con un coach </w:t>
      </w:r>
      <w:r w:rsidRPr="00B5503C">
        <w:rPr>
          <w:lang w:val="es-419"/>
        </w:rPr>
        <w:t xml:space="preserve">aprobado por la ICF y </w:t>
      </w:r>
      <w:r>
        <w:rPr>
          <w:lang w:val="es-419"/>
        </w:rPr>
        <w:t>el pago de las cuotas</w:t>
      </w:r>
      <w:r w:rsidRPr="00B5503C">
        <w:rPr>
          <w:lang w:val="es-419"/>
        </w:rPr>
        <w:t xml:space="preserve"> asociadas. </w:t>
      </w:r>
    </w:p>
    <w:p w14:paraId="10F04AD8" w14:textId="77777777" w:rsid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>¿Hay algún documento que deba leer si estoy interesado en obtener la acreditación de ICF?</w:t>
      </w:r>
    </w:p>
    <w:p w14:paraId="12ECAD67" w14:textId="77777777" w:rsidR="00B5503C" w:rsidRDefault="00B5503C" w:rsidP="00B5503C">
      <w:pPr>
        <w:jc w:val="both"/>
        <w:rPr>
          <w:lang w:val="es-419"/>
        </w:rPr>
      </w:pPr>
      <w:r w:rsidRPr="00B5503C">
        <w:rPr>
          <w:lang w:val="es-419"/>
        </w:rPr>
        <w:t xml:space="preserve"> Si está interesado en la acreditación de ICF, debe revisar los siguientes documentos que se encuentran debajo de esta lección: </w:t>
      </w:r>
    </w:p>
    <w:p w14:paraId="4BBB54F7" w14:textId="5F9204D0" w:rsidR="00B5503C" w:rsidRPr="00B5503C" w:rsidRDefault="00B5503C" w:rsidP="00B5503C">
      <w:pPr>
        <w:pStyle w:val="Prrafodelista"/>
        <w:numPr>
          <w:ilvl w:val="0"/>
          <w:numId w:val="7"/>
        </w:numPr>
        <w:jc w:val="both"/>
        <w:rPr>
          <w:lang w:val="es-419"/>
        </w:rPr>
      </w:pPr>
      <w:r w:rsidRPr="00B5503C">
        <w:rPr>
          <w:lang w:val="es-419"/>
        </w:rPr>
        <w:t xml:space="preserve">Código de Ética y Estándares de ICF </w:t>
      </w:r>
    </w:p>
    <w:p w14:paraId="466853F6" w14:textId="77777777" w:rsidR="00B5503C" w:rsidRDefault="00B5503C" w:rsidP="00B5503C">
      <w:pPr>
        <w:pStyle w:val="Prrafodelista"/>
        <w:numPr>
          <w:ilvl w:val="0"/>
          <w:numId w:val="6"/>
        </w:numPr>
        <w:jc w:val="both"/>
        <w:rPr>
          <w:lang w:val="es-419"/>
        </w:rPr>
      </w:pPr>
      <w:r w:rsidRPr="00B5503C">
        <w:rPr>
          <w:lang w:val="es-419"/>
        </w:rPr>
        <w:t xml:space="preserve">Competencias básicas de ICF </w:t>
      </w:r>
    </w:p>
    <w:p w14:paraId="59EBEC71" w14:textId="6926C635" w:rsidR="00B5503C" w:rsidRDefault="00B5503C" w:rsidP="00B5503C">
      <w:pPr>
        <w:pStyle w:val="Prrafodelista"/>
        <w:numPr>
          <w:ilvl w:val="0"/>
          <w:numId w:val="6"/>
        </w:numPr>
        <w:jc w:val="both"/>
        <w:rPr>
          <w:lang w:val="es-419"/>
        </w:rPr>
      </w:pPr>
      <w:r w:rsidRPr="00B5503C">
        <w:rPr>
          <w:lang w:val="es-419"/>
        </w:rPr>
        <w:t xml:space="preserve">La solicitud ACC de ICF </w:t>
      </w:r>
    </w:p>
    <w:p w14:paraId="5BEEFAF2" w14:textId="0EC5989C" w:rsidR="00B5503C" w:rsidRPr="00B5503C" w:rsidRDefault="00B5503C" w:rsidP="00B5503C">
      <w:pPr>
        <w:jc w:val="both"/>
        <w:rPr>
          <w:b/>
          <w:bCs/>
          <w:lang w:val="es-419"/>
        </w:rPr>
      </w:pPr>
      <w:r w:rsidRPr="00B5503C">
        <w:rPr>
          <w:b/>
          <w:bCs/>
          <w:lang w:val="es-419"/>
        </w:rPr>
        <w:t>¿El UCI me ayuda a obtener horas de coaching para el ICF?</w:t>
      </w:r>
    </w:p>
    <w:p w14:paraId="73E7EA9C" w14:textId="3E40697D" w:rsidR="00B5503C" w:rsidRDefault="00B5503C" w:rsidP="00B5503C">
      <w:pPr>
        <w:jc w:val="both"/>
        <w:rPr>
          <w:lang w:val="es-419"/>
        </w:rPr>
      </w:pPr>
      <w:r>
        <w:rPr>
          <w:lang w:val="es-419"/>
        </w:rPr>
        <w:t>Favor de revisar la lección “Cursos acreditados ICF”.</w:t>
      </w:r>
    </w:p>
    <w:p w14:paraId="16D3F061" w14:textId="5BB9655F" w:rsidR="008F319A" w:rsidRDefault="008F319A">
      <w:pPr>
        <w:rPr>
          <w:lang w:val="es-419"/>
        </w:rPr>
      </w:pPr>
      <w:r>
        <w:rPr>
          <w:lang w:val="es-419"/>
        </w:rPr>
        <w:br w:type="page"/>
      </w:r>
    </w:p>
    <w:p w14:paraId="7272C6D3" w14:textId="4E4D94D8" w:rsidR="008F319A" w:rsidRDefault="008F319A" w:rsidP="00B5503C">
      <w:pPr>
        <w:jc w:val="both"/>
        <w:rPr>
          <w:b/>
          <w:bCs/>
          <w:sz w:val="28"/>
          <w:szCs w:val="28"/>
          <w:lang w:val="es-419"/>
        </w:rPr>
      </w:pPr>
      <w:r w:rsidRPr="008F319A">
        <w:rPr>
          <w:b/>
          <w:bCs/>
          <w:sz w:val="28"/>
          <w:szCs w:val="28"/>
          <w:lang w:val="es-419"/>
        </w:rPr>
        <w:lastRenderedPageBreak/>
        <w:t>COMPETENCIAS BASICAS DEL ICF</w:t>
      </w:r>
    </w:p>
    <w:p w14:paraId="6D1378A5" w14:textId="1015E193" w:rsidR="008F319A" w:rsidRPr="00DE581A" w:rsidRDefault="008F319A" w:rsidP="00DE581A">
      <w:pPr>
        <w:pStyle w:val="Prrafodelista"/>
        <w:numPr>
          <w:ilvl w:val="0"/>
          <w:numId w:val="16"/>
        </w:numPr>
        <w:jc w:val="both"/>
        <w:rPr>
          <w:b/>
          <w:bCs/>
          <w:sz w:val="28"/>
          <w:szCs w:val="28"/>
          <w:lang w:val="es-419"/>
        </w:rPr>
      </w:pPr>
      <w:r w:rsidRPr="00DE581A">
        <w:rPr>
          <w:b/>
          <w:bCs/>
          <w:sz w:val="28"/>
          <w:szCs w:val="28"/>
          <w:lang w:val="es-419"/>
        </w:rPr>
        <w:t>Fundamentos</w:t>
      </w:r>
    </w:p>
    <w:p w14:paraId="00B61061" w14:textId="77777777" w:rsidR="008F319A" w:rsidRPr="00AC4ABA" w:rsidRDefault="008F319A" w:rsidP="008F319A">
      <w:pPr>
        <w:pStyle w:val="Prrafodelista"/>
        <w:numPr>
          <w:ilvl w:val="0"/>
          <w:numId w:val="9"/>
        </w:numPr>
        <w:jc w:val="both"/>
        <w:rPr>
          <w:b/>
          <w:bCs/>
          <w:lang w:val="es-419"/>
        </w:rPr>
      </w:pPr>
      <w:r w:rsidRPr="00AC4ABA">
        <w:rPr>
          <w:b/>
          <w:bCs/>
          <w:lang w:val="es-419"/>
        </w:rPr>
        <w:t>Demuestra una Práctica Ética</w:t>
      </w:r>
    </w:p>
    <w:p w14:paraId="2D3BC012" w14:textId="439871A3" w:rsidR="008F319A" w:rsidRPr="008F319A" w:rsidRDefault="008F319A" w:rsidP="008F319A">
      <w:pPr>
        <w:pStyle w:val="Prrafodelista"/>
        <w:jc w:val="both"/>
        <w:rPr>
          <w:lang w:val="es-419"/>
        </w:rPr>
      </w:pPr>
      <w:r w:rsidRPr="00AC4ABA">
        <w:rPr>
          <w:i/>
          <w:iCs/>
          <w:lang w:val="es-419"/>
        </w:rPr>
        <w:t>Definición:</w:t>
      </w:r>
      <w:r w:rsidRPr="008F319A">
        <w:rPr>
          <w:lang w:val="es-419"/>
        </w:rPr>
        <w:t xml:space="preserve"> Comprende y aplica consistentemente la ética y los estándares de</w:t>
      </w:r>
      <w:r>
        <w:rPr>
          <w:lang w:val="es-419"/>
        </w:rPr>
        <w:t>l</w:t>
      </w:r>
      <w:r w:rsidRPr="008F319A">
        <w:rPr>
          <w:lang w:val="es-419"/>
        </w:rPr>
        <w:t xml:space="preserve"> coaching</w:t>
      </w:r>
      <w:r>
        <w:rPr>
          <w:lang w:val="es-419"/>
        </w:rPr>
        <w:t>.</w:t>
      </w:r>
      <w:r w:rsidRPr="008F319A">
        <w:rPr>
          <w:lang w:val="es-419"/>
        </w:rPr>
        <w:t xml:space="preserve"> </w:t>
      </w:r>
    </w:p>
    <w:p w14:paraId="132A2EAA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>Demuestra integridad personal y honestidad en las interacciones con clientes, patrocinadores y partes interesadas relevantes.</w:t>
      </w:r>
    </w:p>
    <w:p w14:paraId="227AA517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 xml:space="preserve">Es sensible a la identidad, el entorno, las experiencias, los valores y las creencias de los clientes. </w:t>
      </w:r>
    </w:p>
    <w:p w14:paraId="4B266D94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 xml:space="preserve">Utiliza un lenguaje apropiado y respetuoso con los clientes, patrocinadores y partes interesadas relevantes. </w:t>
      </w:r>
    </w:p>
    <w:p w14:paraId="61DDF35B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>Cumple con el Código de Ética de ICF y defiende los Valores Fundamentales</w:t>
      </w:r>
      <w:r w:rsidR="00AC4ABA" w:rsidRPr="00B24E6E">
        <w:rPr>
          <w:lang w:val="es-419"/>
        </w:rPr>
        <w:t>.</w:t>
      </w:r>
    </w:p>
    <w:p w14:paraId="52671AA8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>Mantiene la confidencialidad de la información del cliente según los acuerdos de las partes interesadas y las leyes pertinentes</w:t>
      </w:r>
      <w:r w:rsidR="00AC4ABA" w:rsidRPr="00B24E6E">
        <w:rPr>
          <w:lang w:val="es-419"/>
        </w:rPr>
        <w:t>.</w:t>
      </w:r>
    </w:p>
    <w:p w14:paraId="4A8A080E" w14:textId="77777777" w:rsid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>Mantiene las distinciones entre coaching, consultoría, psicoterapia y otras profesiones de apoyo</w:t>
      </w:r>
      <w:r w:rsidR="00AC4ABA" w:rsidRPr="00B24E6E">
        <w:rPr>
          <w:lang w:val="es-419"/>
        </w:rPr>
        <w:t>.</w:t>
      </w:r>
    </w:p>
    <w:p w14:paraId="0D4F6279" w14:textId="5129C57C" w:rsidR="008F319A" w:rsidRPr="00B24E6E" w:rsidRDefault="008F319A" w:rsidP="00B24E6E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B24E6E">
        <w:rPr>
          <w:lang w:val="es-419"/>
        </w:rPr>
        <w:t>Remite a los clientes a otros profesionales de soporte, según corresponda</w:t>
      </w:r>
      <w:r w:rsidR="00AC4ABA" w:rsidRPr="00B24E6E">
        <w:rPr>
          <w:lang w:val="es-419"/>
        </w:rPr>
        <w:t>.</w:t>
      </w:r>
    </w:p>
    <w:p w14:paraId="211B4AB9" w14:textId="77777777" w:rsidR="00AC4ABA" w:rsidRPr="00AC4ABA" w:rsidRDefault="00AC4ABA" w:rsidP="00AC4ABA">
      <w:pPr>
        <w:pStyle w:val="Prrafodelista"/>
        <w:ind w:left="2520"/>
        <w:jc w:val="both"/>
        <w:rPr>
          <w:lang w:val="es-419"/>
        </w:rPr>
      </w:pPr>
    </w:p>
    <w:p w14:paraId="4E9E3A94" w14:textId="77777777" w:rsidR="00AC4ABA" w:rsidRDefault="00AC4ABA" w:rsidP="00AC4ABA">
      <w:pPr>
        <w:pStyle w:val="Prrafodelista"/>
        <w:numPr>
          <w:ilvl w:val="0"/>
          <w:numId w:val="9"/>
        </w:numPr>
        <w:jc w:val="both"/>
        <w:rPr>
          <w:b/>
          <w:bCs/>
          <w:lang w:val="es-419"/>
        </w:rPr>
      </w:pPr>
      <w:r w:rsidRPr="00AC4ABA">
        <w:rPr>
          <w:b/>
          <w:bCs/>
          <w:lang w:val="es-419"/>
        </w:rPr>
        <w:t xml:space="preserve">Encarna una mentalidad de coaching </w:t>
      </w:r>
    </w:p>
    <w:p w14:paraId="656AA23E" w14:textId="5FFB815A" w:rsidR="00AC4ABA" w:rsidRPr="00AC4ABA" w:rsidRDefault="00AC4ABA" w:rsidP="008B6E91">
      <w:pPr>
        <w:pStyle w:val="Prrafodelista"/>
        <w:jc w:val="both"/>
        <w:rPr>
          <w:lang w:val="es-419"/>
        </w:rPr>
      </w:pPr>
      <w:r w:rsidRPr="00AC4ABA">
        <w:rPr>
          <w:i/>
          <w:iCs/>
          <w:lang w:val="es-419"/>
        </w:rPr>
        <w:t>Definición:</w:t>
      </w:r>
      <w:r w:rsidRPr="00AC4ABA">
        <w:rPr>
          <w:lang w:val="es-419"/>
        </w:rPr>
        <w:t xml:space="preserve"> Desarrolla y mantiene una mentalidad abierta, curiosa, flexible y centrada en el cliente. </w:t>
      </w:r>
    </w:p>
    <w:p w14:paraId="6680D4F3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 xml:space="preserve">Reconoce que los clientes son responsables de sus propias decisiones. </w:t>
      </w:r>
    </w:p>
    <w:p w14:paraId="0AE7A2BB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 xml:space="preserve">Se involucra en el aprendizaje y el desarrollo continuos como coach. </w:t>
      </w:r>
    </w:p>
    <w:p w14:paraId="31E3F3F7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>Desarrolla una práctica reflexiva continua para mejorar el propio coaching.</w:t>
      </w:r>
    </w:p>
    <w:p w14:paraId="14D1802B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>Permanece consciente y abierto a la influencia del contexto y la cultura en sí mismo y en los demás.</w:t>
      </w:r>
    </w:p>
    <w:p w14:paraId="1A38E435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>Utiliza la conciencia de sí mismo y la propia intuición para beneficiar a los clientes.</w:t>
      </w:r>
    </w:p>
    <w:p w14:paraId="70335493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>Desarrolla y mantiene la capacidad de regular las propias emociones.</w:t>
      </w:r>
    </w:p>
    <w:p w14:paraId="5305CE96" w14:textId="77777777" w:rsid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 xml:space="preserve">Se prepara mental y emocionalmente para las sesiones. </w:t>
      </w:r>
    </w:p>
    <w:p w14:paraId="32EB8E70" w14:textId="4FFDB496" w:rsidR="00AC4ABA" w:rsidRPr="00ED1A6F" w:rsidRDefault="00AC4ABA" w:rsidP="008B6E91">
      <w:pPr>
        <w:pStyle w:val="Prrafodelista"/>
        <w:numPr>
          <w:ilvl w:val="0"/>
          <w:numId w:val="12"/>
        </w:numPr>
        <w:jc w:val="both"/>
        <w:rPr>
          <w:lang w:val="es-419"/>
        </w:rPr>
      </w:pPr>
      <w:r w:rsidRPr="00ED1A6F">
        <w:rPr>
          <w:lang w:val="es-419"/>
        </w:rPr>
        <w:t>Busca ayuda de fuentes externas cuando es necesario.</w:t>
      </w:r>
    </w:p>
    <w:p w14:paraId="7A959831" w14:textId="77777777" w:rsidR="00E52451" w:rsidRDefault="00E52451" w:rsidP="00E52451">
      <w:pPr>
        <w:pStyle w:val="Prrafodelista"/>
        <w:jc w:val="both"/>
        <w:rPr>
          <w:lang w:val="es-419"/>
        </w:rPr>
      </w:pPr>
    </w:p>
    <w:p w14:paraId="735D9C76" w14:textId="392DD801" w:rsidR="00ED1A6F" w:rsidRPr="00DE581A" w:rsidRDefault="00DE581A" w:rsidP="00DE581A">
      <w:pPr>
        <w:spacing w:line="240" w:lineRule="auto"/>
        <w:jc w:val="both"/>
        <w:rPr>
          <w:lang w:val="es-419"/>
        </w:rPr>
      </w:pPr>
      <w:r>
        <w:rPr>
          <w:b/>
          <w:bCs/>
          <w:sz w:val="28"/>
          <w:szCs w:val="28"/>
          <w:lang w:val="es-419"/>
        </w:rPr>
        <w:t xml:space="preserve">       </w:t>
      </w:r>
      <w:r w:rsidR="00E52451" w:rsidRPr="00DE581A">
        <w:rPr>
          <w:b/>
          <w:bCs/>
          <w:sz w:val="28"/>
          <w:szCs w:val="28"/>
          <w:lang w:val="es-419"/>
        </w:rPr>
        <w:t xml:space="preserve">B. </w:t>
      </w:r>
      <w:proofErr w:type="spellStart"/>
      <w:r w:rsidR="00E52451" w:rsidRPr="00DE581A">
        <w:rPr>
          <w:b/>
          <w:bCs/>
          <w:sz w:val="28"/>
          <w:szCs w:val="28"/>
          <w:lang w:val="es-419"/>
        </w:rPr>
        <w:t>Co-creación</w:t>
      </w:r>
      <w:proofErr w:type="spellEnd"/>
      <w:r w:rsidR="00E52451" w:rsidRPr="00DE581A">
        <w:rPr>
          <w:b/>
          <w:bCs/>
          <w:sz w:val="28"/>
          <w:szCs w:val="28"/>
          <w:lang w:val="es-419"/>
        </w:rPr>
        <w:t xml:space="preserve"> de la relación</w:t>
      </w:r>
      <w:r w:rsidR="00E52451" w:rsidRPr="00DE581A">
        <w:rPr>
          <w:lang w:val="es-419"/>
        </w:rPr>
        <w:t xml:space="preserve"> </w:t>
      </w:r>
    </w:p>
    <w:p w14:paraId="017A19EF" w14:textId="7378F6E4" w:rsidR="00ED1A6F" w:rsidRPr="00DE581A" w:rsidRDefault="00DE581A" w:rsidP="00DE581A">
      <w:pPr>
        <w:spacing w:line="240" w:lineRule="auto"/>
        <w:jc w:val="both"/>
        <w:rPr>
          <w:b/>
          <w:bCs/>
          <w:lang w:val="es-419"/>
        </w:rPr>
      </w:pPr>
      <w:r>
        <w:rPr>
          <w:b/>
          <w:bCs/>
          <w:lang w:val="es-419"/>
        </w:rPr>
        <w:t xml:space="preserve">        </w:t>
      </w:r>
      <w:r w:rsidR="00E52451" w:rsidRPr="00DE581A">
        <w:rPr>
          <w:b/>
          <w:bCs/>
          <w:lang w:val="es-419"/>
        </w:rPr>
        <w:t xml:space="preserve">3. Establece y mantiene acuerdos </w:t>
      </w:r>
    </w:p>
    <w:p w14:paraId="646906F2" w14:textId="4CC07163" w:rsidR="00E52451" w:rsidRPr="00E52451" w:rsidRDefault="00E52451" w:rsidP="00E52451">
      <w:pPr>
        <w:pStyle w:val="Prrafodelista"/>
        <w:jc w:val="both"/>
        <w:rPr>
          <w:lang w:val="es-419"/>
        </w:rPr>
      </w:pPr>
      <w:r w:rsidRPr="00E52451">
        <w:rPr>
          <w:i/>
          <w:iCs/>
          <w:lang w:val="es-419"/>
        </w:rPr>
        <w:t>Definición:</w:t>
      </w:r>
      <w:r w:rsidRPr="00E52451">
        <w:rPr>
          <w:lang w:val="es-419"/>
        </w:rPr>
        <w:t xml:space="preserve"> </w:t>
      </w:r>
      <w:r w:rsidR="00ED1A6F">
        <w:rPr>
          <w:lang w:val="es-419"/>
        </w:rPr>
        <w:t xml:space="preserve">Asociarse </w:t>
      </w:r>
      <w:r w:rsidRPr="00E52451">
        <w:rPr>
          <w:lang w:val="es-419"/>
        </w:rPr>
        <w:t xml:space="preserve">con el cliente y las partes interesadas relevantes </w:t>
      </w:r>
      <w:r w:rsidR="00ED1A6F">
        <w:rPr>
          <w:lang w:val="es-419"/>
        </w:rPr>
        <w:t xml:space="preserve">para crear acuerdos </w:t>
      </w:r>
      <w:r w:rsidRPr="00E52451">
        <w:rPr>
          <w:lang w:val="es-419"/>
        </w:rPr>
        <w:t xml:space="preserve">claros sobre la relación de coaching, </w:t>
      </w:r>
      <w:r w:rsidR="00ED1A6F">
        <w:rPr>
          <w:lang w:val="es-419"/>
        </w:rPr>
        <w:t xml:space="preserve">el proceso, los planes y </w:t>
      </w:r>
      <w:r w:rsidRPr="00E52451">
        <w:rPr>
          <w:lang w:val="es-419"/>
        </w:rPr>
        <w:t>los objetivos. Establec</w:t>
      </w:r>
      <w:r w:rsidR="00ED1A6F">
        <w:rPr>
          <w:lang w:val="es-419"/>
        </w:rPr>
        <w:t xml:space="preserve">imiento de </w:t>
      </w:r>
      <w:r w:rsidRPr="00E52451">
        <w:rPr>
          <w:lang w:val="es-419"/>
        </w:rPr>
        <w:t xml:space="preserve">acuerdos tanto para el coaching </w:t>
      </w:r>
      <w:r w:rsidR="00ED1A6F">
        <w:rPr>
          <w:lang w:val="es-419"/>
        </w:rPr>
        <w:t xml:space="preserve">en </w:t>
      </w:r>
      <w:r w:rsidRPr="00E52451">
        <w:rPr>
          <w:lang w:val="es-419"/>
        </w:rPr>
        <w:t xml:space="preserve">general como para cada sesión de coaching. </w:t>
      </w:r>
    </w:p>
    <w:p w14:paraId="569F0DDD" w14:textId="77777777" w:rsidR="007E4FC2" w:rsidRDefault="00E52451" w:rsidP="00ED1A6F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E52451">
        <w:rPr>
          <w:lang w:val="es-419"/>
        </w:rPr>
        <w:lastRenderedPageBreak/>
        <w:t xml:space="preserve">Explica qué es y qué no es el coaching y describe el proceso al cliente y a las partes interesadas relevantes. </w:t>
      </w:r>
    </w:p>
    <w:p w14:paraId="6095C64E" w14:textId="77777777" w:rsidR="007E4FC2" w:rsidRDefault="00E52451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E52451">
        <w:rPr>
          <w:lang w:val="es-419"/>
        </w:rPr>
        <w:t xml:space="preserve">Llega a un acuerdo sobre lo que es y lo que no es apropiado en la relación, lo que se ofrece y lo que no, y las responsabilidades del cliente y de las partes interesadas relevantes. </w:t>
      </w:r>
    </w:p>
    <w:p w14:paraId="51A00AB3" w14:textId="77777777" w:rsidR="007E4FC2" w:rsidRDefault="00E52451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>Llega a un acuerdo sobre las pautas y los parámetros específicos de la relación de coaching, como los honorarios</w:t>
      </w:r>
      <w:r w:rsidR="007E4FC2">
        <w:rPr>
          <w:lang w:val="es-419"/>
        </w:rPr>
        <w:t>,</w:t>
      </w:r>
      <w:r w:rsidRPr="007E4FC2">
        <w:rPr>
          <w:lang w:val="es-419"/>
        </w:rPr>
        <w:t xml:space="preserve"> </w:t>
      </w:r>
      <w:r w:rsidR="007E4FC2">
        <w:rPr>
          <w:lang w:val="es-419"/>
        </w:rPr>
        <w:t>la</w:t>
      </w:r>
      <w:r w:rsidRPr="007E4FC2">
        <w:rPr>
          <w:lang w:val="es-419"/>
        </w:rPr>
        <w:t xml:space="preserve"> logística, la programación, la duración, la terminación, la confidencialidad y la inclusión de otros. </w:t>
      </w:r>
    </w:p>
    <w:p w14:paraId="11687DF8" w14:textId="77777777" w:rsidR="007E4FC2" w:rsidRDefault="00E52451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 xml:space="preserve">Se asocia con el cliente y las partes interesadas relevantes para establecer un plan y objetivos generales de coaching. </w:t>
      </w:r>
    </w:p>
    <w:p w14:paraId="2DCE6BC9" w14:textId="03C75730" w:rsidR="00E52451" w:rsidRDefault="00E52451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>Se asocia con el cliente para determinar la compatibilidad cliente-coach.</w:t>
      </w:r>
    </w:p>
    <w:p w14:paraId="4AF5D45A" w14:textId="77777777" w:rsidR="007E4FC2" w:rsidRDefault="007E4FC2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>Se asocia con el cliente para identificar o reconfirmar lo que quiere lograr en la sesión</w:t>
      </w:r>
    </w:p>
    <w:p w14:paraId="3DB98424" w14:textId="77777777" w:rsidR="007E4FC2" w:rsidRDefault="007E4FC2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 xml:space="preserve">Se asocia con el cliente para definir lo que el cliente cree que necesita abordar o resolver para </w:t>
      </w:r>
      <w:r>
        <w:rPr>
          <w:lang w:val="es-419"/>
        </w:rPr>
        <w:t>alcanzar l</w:t>
      </w:r>
      <w:r w:rsidRPr="007E4FC2">
        <w:rPr>
          <w:lang w:val="es-419"/>
        </w:rPr>
        <w:t>o que quiere lograr en la sesión</w:t>
      </w:r>
      <w:r>
        <w:rPr>
          <w:lang w:val="es-419"/>
        </w:rPr>
        <w:t>.</w:t>
      </w:r>
    </w:p>
    <w:p w14:paraId="6D921BA0" w14:textId="77777777" w:rsidR="009D3B67" w:rsidRDefault="007E4FC2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 xml:space="preserve">Se asocia con el cliente para definir o reconfirmar las medidas </w:t>
      </w:r>
      <w:r>
        <w:rPr>
          <w:lang w:val="es-419"/>
        </w:rPr>
        <w:t xml:space="preserve">que se usaran para medir </w:t>
      </w:r>
      <w:r w:rsidR="009D3B67">
        <w:rPr>
          <w:lang w:val="es-419"/>
        </w:rPr>
        <w:t>el</w:t>
      </w:r>
      <w:r w:rsidRPr="007E4FC2">
        <w:rPr>
          <w:lang w:val="es-419"/>
        </w:rPr>
        <w:t xml:space="preserve"> éxito de lo que el cliente quiere lograr en el compromiso de coaching o en la sesión individual. </w:t>
      </w:r>
    </w:p>
    <w:p w14:paraId="74F322CE" w14:textId="050A0C9A" w:rsidR="007E4FC2" w:rsidRPr="007E4FC2" w:rsidRDefault="007E4FC2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 xml:space="preserve">Se asocia con el cliente para administrar el tiempo y el enfoque de la sesión. </w:t>
      </w:r>
    </w:p>
    <w:p w14:paraId="0AE24F7C" w14:textId="77777777" w:rsidR="009D3B67" w:rsidRDefault="007E4FC2" w:rsidP="007E4FC2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>Continúa el coaching en la dirección del resultado deseado por el cliente a menos que el cliente indique lo contrario</w:t>
      </w:r>
      <w:r w:rsidR="009D3B67">
        <w:rPr>
          <w:lang w:val="es-419"/>
        </w:rPr>
        <w:t>.</w:t>
      </w:r>
    </w:p>
    <w:p w14:paraId="3E7487AA" w14:textId="361720AB" w:rsidR="009D3B67" w:rsidRDefault="007E4FC2" w:rsidP="009D3B67">
      <w:pPr>
        <w:pStyle w:val="Prrafodelista"/>
        <w:numPr>
          <w:ilvl w:val="0"/>
          <w:numId w:val="11"/>
        </w:numPr>
        <w:jc w:val="both"/>
        <w:rPr>
          <w:lang w:val="es-419"/>
        </w:rPr>
      </w:pPr>
      <w:r w:rsidRPr="007E4FC2">
        <w:rPr>
          <w:lang w:val="es-419"/>
        </w:rPr>
        <w:t>Se asocia con el cliente para terminar la relación de coaching de una manera que honre la experiencia</w:t>
      </w:r>
      <w:r w:rsidR="009D3B67">
        <w:rPr>
          <w:lang w:val="es-419"/>
        </w:rPr>
        <w:t>.</w:t>
      </w:r>
      <w:r w:rsidRPr="007E4FC2">
        <w:rPr>
          <w:lang w:val="es-419"/>
        </w:rPr>
        <w:t xml:space="preserve"> </w:t>
      </w:r>
    </w:p>
    <w:p w14:paraId="2305F901" w14:textId="77777777" w:rsidR="009D3B67" w:rsidRPr="009D3B67" w:rsidRDefault="009D3B67" w:rsidP="009D3B67">
      <w:pPr>
        <w:pStyle w:val="Prrafodelista"/>
        <w:ind w:left="1440"/>
        <w:jc w:val="both"/>
        <w:rPr>
          <w:lang w:val="es-419"/>
        </w:rPr>
      </w:pPr>
    </w:p>
    <w:p w14:paraId="09595FD6" w14:textId="77777777" w:rsidR="009D3B67" w:rsidRPr="009D3B67" w:rsidRDefault="007E4FC2" w:rsidP="00DE581A">
      <w:pPr>
        <w:pStyle w:val="Prrafodelista"/>
        <w:numPr>
          <w:ilvl w:val="0"/>
          <w:numId w:val="5"/>
        </w:numPr>
        <w:spacing w:line="276" w:lineRule="auto"/>
        <w:jc w:val="both"/>
        <w:rPr>
          <w:b/>
          <w:bCs/>
          <w:lang w:val="es-419"/>
        </w:rPr>
      </w:pPr>
      <w:r w:rsidRPr="009D3B67">
        <w:rPr>
          <w:b/>
          <w:bCs/>
          <w:lang w:val="es-419"/>
        </w:rPr>
        <w:t xml:space="preserve">Cultiva la confianza y la seguridad </w:t>
      </w:r>
    </w:p>
    <w:p w14:paraId="75BFFC71" w14:textId="372E6159" w:rsidR="007E4FC2" w:rsidRDefault="007E4FC2" w:rsidP="00DE581A">
      <w:pPr>
        <w:pStyle w:val="Prrafodelista"/>
        <w:spacing w:line="276" w:lineRule="auto"/>
        <w:jc w:val="both"/>
        <w:rPr>
          <w:lang w:val="es-419"/>
        </w:rPr>
      </w:pPr>
      <w:r w:rsidRPr="009D3B67">
        <w:rPr>
          <w:i/>
          <w:iCs/>
          <w:lang w:val="es-419"/>
        </w:rPr>
        <w:t>Definición:</w:t>
      </w:r>
      <w:r w:rsidRPr="009D3B67">
        <w:rPr>
          <w:lang w:val="es-419"/>
        </w:rPr>
        <w:t xml:space="preserve"> Se asocia con el cliente para crear un entorno seguro y de apoyo que le permita compartir libremente. Mantiene una relación de respeto mutuo y confianza.</w:t>
      </w:r>
    </w:p>
    <w:p w14:paraId="7EF649FB" w14:textId="77777777" w:rsidR="009D3B67" w:rsidRDefault="009D3B67" w:rsidP="009D3B67">
      <w:pPr>
        <w:pStyle w:val="Prrafodelista"/>
        <w:jc w:val="both"/>
        <w:rPr>
          <w:lang w:val="es-419"/>
        </w:rPr>
      </w:pPr>
    </w:p>
    <w:p w14:paraId="6E7FDFDF" w14:textId="77777777" w:rsidR="009D3B67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9D3B67">
        <w:rPr>
          <w:lang w:val="es-419"/>
        </w:rPr>
        <w:t xml:space="preserve">Busca comprender al cliente dentro de su contexto, que puede incluir su identidad, entorno, experiencias, </w:t>
      </w:r>
      <w:r>
        <w:rPr>
          <w:lang w:val="es-419"/>
        </w:rPr>
        <w:t>v</w:t>
      </w:r>
      <w:r w:rsidRPr="009D3B67">
        <w:rPr>
          <w:lang w:val="es-419"/>
        </w:rPr>
        <w:t>alores y creencias</w:t>
      </w:r>
      <w:r>
        <w:rPr>
          <w:lang w:val="es-419"/>
        </w:rPr>
        <w:t>.</w:t>
      </w:r>
    </w:p>
    <w:p w14:paraId="0EC9721D" w14:textId="77777777" w:rsidR="00C45E89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9D3B67">
        <w:rPr>
          <w:lang w:val="es-419"/>
        </w:rPr>
        <w:t xml:space="preserve">Demuestra respeto por la identidad, las percepciones, el estilo y el lenguaje del cliente y adapta su coaching al cliente. </w:t>
      </w:r>
    </w:p>
    <w:p w14:paraId="263323F8" w14:textId="77777777" w:rsidR="00C45E89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C45E89">
        <w:rPr>
          <w:lang w:val="es-419"/>
        </w:rPr>
        <w:t>Reconoce y respeta los talentos, las percepciones y el trabajo únicos del cliente en el proceso de coaching.</w:t>
      </w:r>
    </w:p>
    <w:p w14:paraId="404D683A" w14:textId="77777777" w:rsidR="00C45E89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C45E89">
        <w:rPr>
          <w:lang w:val="es-419"/>
        </w:rPr>
        <w:t xml:space="preserve">Muestra apoyo, empatía y preocupación por el cliente. </w:t>
      </w:r>
    </w:p>
    <w:p w14:paraId="5ECE4929" w14:textId="77777777" w:rsidR="00C45E89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C45E89">
        <w:rPr>
          <w:lang w:val="es-419"/>
        </w:rPr>
        <w:t xml:space="preserve">Reconoce y apoya la expresión de sentimientos, percepciones, preocupaciones, creencias y sugerencias del cliente. </w:t>
      </w:r>
    </w:p>
    <w:p w14:paraId="4D8BB3C7" w14:textId="77A4FDB0" w:rsidR="009D3B67" w:rsidRPr="00C45E89" w:rsidRDefault="009D3B67" w:rsidP="009D3B67">
      <w:pPr>
        <w:pStyle w:val="Prrafodelista"/>
        <w:numPr>
          <w:ilvl w:val="0"/>
          <w:numId w:val="13"/>
        </w:numPr>
        <w:jc w:val="both"/>
        <w:rPr>
          <w:lang w:val="es-419"/>
        </w:rPr>
      </w:pPr>
      <w:r w:rsidRPr="00C45E89">
        <w:rPr>
          <w:lang w:val="es-419"/>
        </w:rPr>
        <w:t xml:space="preserve">Demuestra apertura y transparencia como una forma de mostrar vulnerabilidad y generar confianza con el cliente. </w:t>
      </w:r>
    </w:p>
    <w:p w14:paraId="50F412D8" w14:textId="77777777" w:rsidR="00C45E89" w:rsidRDefault="00C45E89" w:rsidP="009D3B67">
      <w:pPr>
        <w:pStyle w:val="Prrafodelista"/>
        <w:jc w:val="both"/>
        <w:rPr>
          <w:lang w:val="es-419"/>
        </w:rPr>
      </w:pPr>
    </w:p>
    <w:p w14:paraId="443FCD33" w14:textId="65D6D3C5" w:rsidR="00C45E89" w:rsidRPr="009D3B67" w:rsidRDefault="00C45E89" w:rsidP="00DE581A">
      <w:pPr>
        <w:pStyle w:val="Prrafodelista"/>
        <w:numPr>
          <w:ilvl w:val="0"/>
          <w:numId w:val="5"/>
        </w:numPr>
        <w:spacing w:line="276" w:lineRule="auto"/>
        <w:jc w:val="both"/>
        <w:rPr>
          <w:b/>
          <w:bCs/>
          <w:lang w:val="es-419"/>
        </w:rPr>
      </w:pPr>
      <w:r>
        <w:rPr>
          <w:b/>
          <w:bCs/>
          <w:lang w:val="es-419"/>
        </w:rPr>
        <w:lastRenderedPageBreak/>
        <w:t>Mantiene la presencia</w:t>
      </w:r>
    </w:p>
    <w:p w14:paraId="439BF992" w14:textId="77777777" w:rsidR="00C45E89" w:rsidRDefault="00C45E89" w:rsidP="008B6E91">
      <w:pPr>
        <w:pStyle w:val="Prrafodelista"/>
        <w:spacing w:line="276" w:lineRule="auto"/>
        <w:jc w:val="both"/>
        <w:rPr>
          <w:lang w:val="es-419"/>
        </w:rPr>
      </w:pPr>
      <w:r w:rsidRPr="009D3B67">
        <w:rPr>
          <w:i/>
          <w:iCs/>
          <w:lang w:val="es-419"/>
        </w:rPr>
        <w:t>Definición:</w:t>
      </w:r>
      <w:r>
        <w:rPr>
          <w:i/>
          <w:iCs/>
          <w:lang w:val="es-419"/>
        </w:rPr>
        <w:t xml:space="preserve"> </w:t>
      </w:r>
      <w:r w:rsidR="009D3B67" w:rsidRPr="009D3B67">
        <w:rPr>
          <w:lang w:val="es-419"/>
        </w:rPr>
        <w:t>Está completamente consciente y presente con el cliente, empleando un estilo abierto, flexible, con los pies en la tierra y seguro</w:t>
      </w:r>
      <w:r>
        <w:rPr>
          <w:lang w:val="es-419"/>
        </w:rPr>
        <w:t>.</w:t>
      </w:r>
    </w:p>
    <w:p w14:paraId="404453E2" w14:textId="77777777" w:rsidR="00C45E89" w:rsidRDefault="00C45E89" w:rsidP="008B6E91">
      <w:pPr>
        <w:pStyle w:val="Prrafodelista"/>
        <w:jc w:val="both"/>
        <w:rPr>
          <w:lang w:val="es-419"/>
        </w:rPr>
      </w:pPr>
    </w:p>
    <w:p w14:paraId="3F92C5F6" w14:textId="704F4DB9" w:rsidR="00C45E89" w:rsidRDefault="009D3B67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9D3B67">
        <w:rPr>
          <w:lang w:val="es-419"/>
        </w:rPr>
        <w:t>Permanece enfocado, observador, empático y receptivo al cliente</w:t>
      </w:r>
      <w:r w:rsidR="00C45E89">
        <w:rPr>
          <w:lang w:val="es-419"/>
        </w:rPr>
        <w:t>.</w:t>
      </w:r>
      <w:r w:rsidRPr="009D3B67">
        <w:rPr>
          <w:lang w:val="es-419"/>
        </w:rPr>
        <w:t xml:space="preserve"> </w:t>
      </w:r>
    </w:p>
    <w:p w14:paraId="7847F632" w14:textId="2D659F3B" w:rsidR="009D3B67" w:rsidRDefault="009D3B67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9D3B67">
        <w:rPr>
          <w:lang w:val="es-419"/>
        </w:rPr>
        <w:t>Demuestra curiosidad durante el proceso de coaching</w:t>
      </w:r>
      <w:r w:rsidR="00C45E89">
        <w:rPr>
          <w:lang w:val="es-419"/>
        </w:rPr>
        <w:t>.</w:t>
      </w:r>
    </w:p>
    <w:p w14:paraId="4D2C0E43" w14:textId="2E9A5900" w:rsidR="00C45E89" w:rsidRPr="00C45E89" w:rsidRDefault="00C45E89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C45E89">
        <w:rPr>
          <w:lang w:val="es-419"/>
        </w:rPr>
        <w:t>Gestiona las propias emociones para estar presente con el cliente</w:t>
      </w:r>
      <w:r>
        <w:rPr>
          <w:lang w:val="es-419"/>
        </w:rPr>
        <w:t>.</w:t>
      </w:r>
      <w:r w:rsidRPr="00C45E89">
        <w:rPr>
          <w:lang w:val="es-419"/>
        </w:rPr>
        <w:t xml:space="preserve"> </w:t>
      </w:r>
    </w:p>
    <w:p w14:paraId="2E2C05B8" w14:textId="77777777" w:rsidR="00C45E89" w:rsidRPr="00C45E89" w:rsidRDefault="00C45E89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C45E89">
        <w:rPr>
          <w:lang w:val="es-419"/>
        </w:rPr>
        <w:t xml:space="preserve">Demuestra confianza al trabajar con emociones fuertes del cliente durante el proceso de coaching. </w:t>
      </w:r>
    </w:p>
    <w:p w14:paraId="69E43477" w14:textId="7255222C" w:rsidR="00C45E89" w:rsidRPr="00C45E89" w:rsidRDefault="00C45E89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C45E89">
        <w:rPr>
          <w:lang w:val="es-419"/>
        </w:rPr>
        <w:t>Se siente cómodo trabajando en un espacio de no saber</w:t>
      </w:r>
      <w:r>
        <w:rPr>
          <w:lang w:val="es-419"/>
        </w:rPr>
        <w:t>.</w:t>
      </w:r>
      <w:r w:rsidRPr="00C45E89">
        <w:rPr>
          <w:lang w:val="es-419"/>
        </w:rPr>
        <w:t xml:space="preserve"> </w:t>
      </w:r>
    </w:p>
    <w:p w14:paraId="50728E24" w14:textId="470CF5A2" w:rsidR="00C45E89" w:rsidRPr="009D3B67" w:rsidRDefault="00C45E89" w:rsidP="008B6E91">
      <w:pPr>
        <w:pStyle w:val="Prrafodelista"/>
        <w:numPr>
          <w:ilvl w:val="0"/>
          <w:numId w:val="15"/>
        </w:numPr>
        <w:jc w:val="both"/>
        <w:rPr>
          <w:lang w:val="es-419"/>
        </w:rPr>
      </w:pPr>
      <w:r w:rsidRPr="00C45E89">
        <w:rPr>
          <w:lang w:val="es-419"/>
        </w:rPr>
        <w:t>Crea o permite espacio para el silencio, la pausa o la reflexión</w:t>
      </w:r>
      <w:r>
        <w:rPr>
          <w:lang w:val="es-419"/>
        </w:rPr>
        <w:t>.</w:t>
      </w:r>
    </w:p>
    <w:p w14:paraId="340B2A6C" w14:textId="77777777" w:rsidR="00DE581A" w:rsidRDefault="00DE581A" w:rsidP="00C45E89">
      <w:pPr>
        <w:pStyle w:val="Prrafodelista"/>
        <w:ind w:left="1440"/>
        <w:jc w:val="both"/>
        <w:rPr>
          <w:b/>
          <w:bCs/>
          <w:sz w:val="28"/>
          <w:szCs w:val="28"/>
          <w:lang w:val="es-419"/>
        </w:rPr>
      </w:pPr>
    </w:p>
    <w:p w14:paraId="7BD44881" w14:textId="771386DA" w:rsidR="00C45E89" w:rsidRPr="00DE581A" w:rsidRDefault="00DE581A" w:rsidP="00DE581A">
      <w:pPr>
        <w:jc w:val="both"/>
        <w:rPr>
          <w:lang w:val="es-419"/>
        </w:rPr>
      </w:pPr>
      <w:r w:rsidRPr="00DE581A">
        <w:rPr>
          <w:b/>
          <w:bCs/>
          <w:sz w:val="28"/>
          <w:szCs w:val="28"/>
          <w:lang w:val="es-419"/>
        </w:rPr>
        <w:t>C</w:t>
      </w:r>
      <w:r w:rsidR="00C45E89" w:rsidRPr="00DE581A">
        <w:rPr>
          <w:b/>
          <w:bCs/>
          <w:sz w:val="28"/>
          <w:szCs w:val="28"/>
          <w:lang w:val="es-419"/>
        </w:rPr>
        <w:t xml:space="preserve">. </w:t>
      </w:r>
      <w:r>
        <w:rPr>
          <w:b/>
          <w:bCs/>
          <w:sz w:val="28"/>
          <w:szCs w:val="28"/>
          <w:lang w:val="es-419"/>
        </w:rPr>
        <w:t>Comunicación eficiente</w:t>
      </w:r>
      <w:r w:rsidRPr="00DE581A">
        <w:rPr>
          <w:b/>
          <w:bCs/>
          <w:sz w:val="28"/>
          <w:szCs w:val="28"/>
          <w:lang w:val="es-419"/>
        </w:rPr>
        <w:t>.</w:t>
      </w:r>
      <w:r w:rsidR="00C45E89" w:rsidRPr="00DE581A">
        <w:rPr>
          <w:lang w:val="es-419"/>
        </w:rPr>
        <w:t xml:space="preserve"> </w:t>
      </w:r>
    </w:p>
    <w:p w14:paraId="29380266" w14:textId="77777777" w:rsidR="00DE581A" w:rsidRPr="00DE581A" w:rsidRDefault="00DE581A" w:rsidP="00DE581A">
      <w:pPr>
        <w:jc w:val="both"/>
        <w:rPr>
          <w:b/>
          <w:bCs/>
          <w:lang w:val="es-419"/>
        </w:rPr>
      </w:pPr>
      <w:r w:rsidRPr="00DE581A">
        <w:rPr>
          <w:b/>
          <w:bCs/>
          <w:lang w:val="es-419"/>
        </w:rPr>
        <w:t xml:space="preserve">6. Escucha activamente </w:t>
      </w:r>
    </w:p>
    <w:p w14:paraId="70355AC2" w14:textId="33E9BE58" w:rsidR="00DE581A" w:rsidRPr="00DE581A" w:rsidRDefault="00DE581A" w:rsidP="00232637">
      <w:pPr>
        <w:ind w:left="360"/>
        <w:jc w:val="both"/>
        <w:rPr>
          <w:lang w:val="es-419"/>
        </w:rPr>
      </w:pPr>
      <w:r w:rsidRPr="00DE581A">
        <w:rPr>
          <w:i/>
          <w:iCs/>
          <w:lang w:val="es-419"/>
        </w:rPr>
        <w:t>Definición:</w:t>
      </w:r>
      <w:r w:rsidRPr="00DE581A">
        <w:rPr>
          <w:lang w:val="es-419"/>
        </w:rPr>
        <w:t xml:space="preserve"> Se enfoca en lo que el cliente dice y lo que no dice para comprender completamente lo que se comunica en el contexto de los sistemas del cliente y para apoyar la autoexpresión del cliente. </w:t>
      </w:r>
    </w:p>
    <w:p w14:paraId="1DD30BED" w14:textId="77777777" w:rsidR="00232637" w:rsidRDefault="00DE581A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 xml:space="preserve">Considera el contexto, la identidad, el entorno, las experiencias, los valores y las creencias del cliente para mejorar la comprensión de lo que el cliente está comunicando </w:t>
      </w:r>
    </w:p>
    <w:p w14:paraId="3555B75E" w14:textId="77777777" w:rsidR="00232637" w:rsidRDefault="00DE581A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>Refleja o resume lo que el cliente comunicó, asegure la claridad y la comprensión.</w:t>
      </w:r>
    </w:p>
    <w:p w14:paraId="4EB1F1C6" w14:textId="77777777" w:rsidR="00232637" w:rsidRDefault="00DE581A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 xml:space="preserve">Reconoce y pregunta cuándo hay más en qué </w:t>
      </w:r>
      <w:r w:rsidR="00DF2239" w:rsidRPr="00232637">
        <w:rPr>
          <w:lang w:val="es-419"/>
        </w:rPr>
        <w:t>lo que</w:t>
      </w:r>
      <w:r w:rsidRPr="00232637">
        <w:rPr>
          <w:lang w:val="es-419"/>
        </w:rPr>
        <w:t xml:space="preserve"> el cliente se está comunicando.</w:t>
      </w:r>
    </w:p>
    <w:p w14:paraId="22F42888" w14:textId="77777777" w:rsidR="00232637" w:rsidRDefault="00DF2239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>Nota, reconoce y explora las emociones del cliente, los cambios de energía, las señales no verbales u otros comportamientos.</w:t>
      </w:r>
    </w:p>
    <w:p w14:paraId="1E42674C" w14:textId="77777777" w:rsidR="00232637" w:rsidRDefault="00DF2239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 xml:space="preserve">Integra las palabras, el tono de voz y el lenguaje corporal del cliente para determinar el significado completo de lo que se está comunicando. </w:t>
      </w:r>
    </w:p>
    <w:p w14:paraId="647CDB14" w14:textId="10BF8448" w:rsidR="00DF2239" w:rsidRPr="00232637" w:rsidRDefault="00DF2239" w:rsidP="00232637">
      <w:pPr>
        <w:pStyle w:val="Prrafodelista"/>
        <w:numPr>
          <w:ilvl w:val="0"/>
          <w:numId w:val="22"/>
        </w:numPr>
        <w:jc w:val="both"/>
        <w:rPr>
          <w:lang w:val="es-419"/>
        </w:rPr>
      </w:pPr>
      <w:r w:rsidRPr="00232637">
        <w:rPr>
          <w:lang w:val="es-419"/>
        </w:rPr>
        <w:t xml:space="preserve">Nota las tendencias en los comportamientos y emociones del cliente a lo largo de las sesiones para discernir temas y patrones. </w:t>
      </w:r>
    </w:p>
    <w:p w14:paraId="3C50C136" w14:textId="77777777" w:rsidR="00DF2239" w:rsidRPr="00DF2239" w:rsidRDefault="00DF2239" w:rsidP="00DF2239">
      <w:pPr>
        <w:pStyle w:val="Prrafodelista"/>
        <w:jc w:val="both"/>
        <w:rPr>
          <w:lang w:val="es-419"/>
        </w:rPr>
      </w:pPr>
    </w:p>
    <w:p w14:paraId="7EE044FE" w14:textId="59B10CDE" w:rsidR="00DF2239" w:rsidRPr="00DF2239" w:rsidRDefault="00DF2239" w:rsidP="00DF2239">
      <w:pPr>
        <w:jc w:val="both"/>
        <w:rPr>
          <w:lang w:val="es-419"/>
        </w:rPr>
      </w:pPr>
      <w:r>
        <w:rPr>
          <w:b/>
          <w:bCs/>
          <w:lang w:val="es-419"/>
        </w:rPr>
        <w:t xml:space="preserve">7. </w:t>
      </w:r>
      <w:r w:rsidRPr="00DF2239">
        <w:rPr>
          <w:b/>
          <w:bCs/>
          <w:lang w:val="es-419"/>
        </w:rPr>
        <w:t>Evoca conciencia</w:t>
      </w:r>
      <w:r w:rsidRPr="00DF2239">
        <w:rPr>
          <w:lang w:val="es-419"/>
        </w:rPr>
        <w:t xml:space="preserve"> </w:t>
      </w:r>
    </w:p>
    <w:p w14:paraId="0DED9072" w14:textId="77777777" w:rsidR="00DF2239" w:rsidRDefault="00DF2239" w:rsidP="00232637">
      <w:pPr>
        <w:jc w:val="both"/>
        <w:rPr>
          <w:lang w:val="es-419"/>
        </w:rPr>
      </w:pPr>
      <w:r w:rsidRPr="00DF2239">
        <w:rPr>
          <w:i/>
          <w:iCs/>
          <w:lang w:val="es-419"/>
        </w:rPr>
        <w:t>Definición:</w:t>
      </w:r>
      <w:r w:rsidRPr="00DF2239">
        <w:rPr>
          <w:lang w:val="es-419"/>
        </w:rPr>
        <w:t xml:space="preserve"> Facilita la comprensión y el aprendizaje del cliente mediante el uso de herramientas y técnicas como el cuestionamiento poderoso, el silencio, la metáfora o la analogía</w:t>
      </w:r>
      <w:r>
        <w:rPr>
          <w:lang w:val="es-419"/>
        </w:rPr>
        <w:t>.</w:t>
      </w:r>
      <w:r w:rsidRPr="00DF2239">
        <w:rPr>
          <w:lang w:val="es-419"/>
        </w:rPr>
        <w:t xml:space="preserve"> </w:t>
      </w:r>
    </w:p>
    <w:p w14:paraId="37064BA4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Tiene en cuenta la experiencia del cliente a la hora de decidir qué podría ser más úti</w:t>
      </w:r>
      <w:r w:rsidR="00B24E6E">
        <w:rPr>
          <w:lang w:val="es-419"/>
        </w:rPr>
        <w:t>l.</w:t>
      </w:r>
    </w:p>
    <w:p w14:paraId="37AD1ED1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Desafía al cliente como una forma de evocar conciencia o perspicacia</w:t>
      </w:r>
      <w:r w:rsidR="00B24E6E">
        <w:rPr>
          <w:lang w:val="es-419"/>
        </w:rPr>
        <w:t>.</w:t>
      </w:r>
    </w:p>
    <w:p w14:paraId="0997C1AD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Hace preguntas sobre el cliente, como su forma de pensar, valores, necesidades, deseos y creencias.</w:t>
      </w:r>
    </w:p>
    <w:p w14:paraId="78D35100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Hace preguntas que ayudan al cliente a explorar más allá del pensamiento actual.</w:t>
      </w:r>
    </w:p>
    <w:p w14:paraId="537BE1C5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Invita al cliente a compartir más sobre su experiencia en el momento.</w:t>
      </w:r>
    </w:p>
    <w:p w14:paraId="4F7B6FDE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lastRenderedPageBreak/>
        <w:t>Se da cuenta de lo que está funcionando para mejorar el progreso del cliente.</w:t>
      </w:r>
    </w:p>
    <w:p w14:paraId="712E5D50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 xml:space="preserve">Ajusta el enfoque de coaching en respuesta a las necesidades del cliente. </w:t>
      </w:r>
    </w:p>
    <w:p w14:paraId="5F03332E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Ayuda al cliente a identificar los factores que influyen en los patrones actuales y futuros de comportamiento, pensamiento o emoción.</w:t>
      </w:r>
    </w:p>
    <w:p w14:paraId="2607162C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Invita al cliente a generar ideas sobre cómo puede avanzar y lo que está dispuesto o es capaz de hacer.</w:t>
      </w:r>
    </w:p>
    <w:p w14:paraId="10A28A31" w14:textId="77777777" w:rsidR="00B24E6E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Apoya al cliente en la reformulación de perspectivas.</w:t>
      </w:r>
    </w:p>
    <w:p w14:paraId="2BB13A3B" w14:textId="654B30F8" w:rsidR="00DF2239" w:rsidRDefault="00DF2239" w:rsidP="00232637">
      <w:pPr>
        <w:pStyle w:val="Prrafodelista"/>
        <w:numPr>
          <w:ilvl w:val="0"/>
          <w:numId w:val="19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Comparte observaciones, percepciones y sentimientos, sin apego, que tienen el potencial de crear un nuevo aprendizaje para el cliente.</w:t>
      </w:r>
    </w:p>
    <w:p w14:paraId="3266E25A" w14:textId="77777777" w:rsidR="00B24E6E" w:rsidRDefault="00B24E6E" w:rsidP="00B24E6E">
      <w:pPr>
        <w:spacing w:line="240" w:lineRule="auto"/>
        <w:rPr>
          <w:lang w:val="es-419"/>
        </w:rPr>
      </w:pPr>
    </w:p>
    <w:p w14:paraId="560534D1" w14:textId="0F33BB48" w:rsidR="00B24E6E" w:rsidRPr="00DE581A" w:rsidRDefault="00B24E6E" w:rsidP="00B24E6E">
      <w:pPr>
        <w:jc w:val="both"/>
        <w:rPr>
          <w:lang w:val="es-419"/>
        </w:rPr>
      </w:pPr>
      <w:r w:rsidRPr="00DE581A">
        <w:rPr>
          <w:b/>
          <w:bCs/>
          <w:sz w:val="28"/>
          <w:szCs w:val="28"/>
          <w:lang w:val="es-419"/>
        </w:rPr>
        <w:t xml:space="preserve">C. </w:t>
      </w:r>
      <w:r>
        <w:rPr>
          <w:b/>
          <w:bCs/>
          <w:sz w:val="28"/>
          <w:szCs w:val="28"/>
          <w:lang w:val="es-419"/>
        </w:rPr>
        <w:t>Cultivar el aprendizaje y el crecimiento</w:t>
      </w:r>
      <w:r w:rsidRPr="00DE581A">
        <w:rPr>
          <w:b/>
          <w:bCs/>
          <w:sz w:val="28"/>
          <w:szCs w:val="28"/>
          <w:lang w:val="es-419"/>
        </w:rPr>
        <w:t>.</w:t>
      </w:r>
      <w:r w:rsidRPr="00DE581A">
        <w:rPr>
          <w:lang w:val="es-419"/>
        </w:rPr>
        <w:t xml:space="preserve"> </w:t>
      </w:r>
    </w:p>
    <w:p w14:paraId="20C81310" w14:textId="156A5243" w:rsidR="00B24E6E" w:rsidRPr="00DE581A" w:rsidRDefault="00B24E6E" w:rsidP="00B24E6E">
      <w:pPr>
        <w:jc w:val="both"/>
        <w:rPr>
          <w:b/>
          <w:bCs/>
          <w:lang w:val="es-419"/>
        </w:rPr>
      </w:pPr>
      <w:r w:rsidRPr="00DE581A">
        <w:rPr>
          <w:b/>
          <w:bCs/>
          <w:lang w:val="es-419"/>
        </w:rPr>
        <w:t xml:space="preserve">6. </w:t>
      </w:r>
      <w:r>
        <w:rPr>
          <w:b/>
          <w:bCs/>
          <w:lang w:val="es-419"/>
        </w:rPr>
        <w:t>Facilitar el crecimiento del cliente</w:t>
      </w:r>
      <w:r w:rsidRPr="00DE581A">
        <w:rPr>
          <w:b/>
          <w:bCs/>
          <w:lang w:val="es-419"/>
        </w:rPr>
        <w:t xml:space="preserve"> </w:t>
      </w:r>
    </w:p>
    <w:p w14:paraId="731C1688" w14:textId="5A56210B" w:rsidR="00B24E6E" w:rsidRPr="00B24E6E" w:rsidRDefault="00B24E6E" w:rsidP="00B24E6E">
      <w:pPr>
        <w:spacing w:line="240" w:lineRule="auto"/>
        <w:jc w:val="both"/>
        <w:rPr>
          <w:lang w:val="es-419"/>
        </w:rPr>
      </w:pPr>
      <w:r w:rsidRPr="00DE581A">
        <w:rPr>
          <w:i/>
          <w:iCs/>
          <w:lang w:val="es-419"/>
        </w:rPr>
        <w:t>Definición:</w:t>
      </w:r>
      <w:r>
        <w:rPr>
          <w:i/>
          <w:iCs/>
          <w:lang w:val="es-419"/>
        </w:rPr>
        <w:t xml:space="preserve"> </w:t>
      </w:r>
      <w:r w:rsidRPr="00B24E6E">
        <w:rPr>
          <w:lang w:val="es-419"/>
        </w:rPr>
        <w:t xml:space="preserve">Se asocia con el cliente para transformar el aprendizaje </w:t>
      </w:r>
      <w:r>
        <w:rPr>
          <w:lang w:val="es-419"/>
        </w:rPr>
        <w:t xml:space="preserve">y la comprensión </w:t>
      </w:r>
      <w:r w:rsidRPr="00B24E6E">
        <w:rPr>
          <w:lang w:val="es-419"/>
        </w:rPr>
        <w:t xml:space="preserve">de la acción. Promueve la autonomía del cliente en el </w:t>
      </w:r>
      <w:r>
        <w:rPr>
          <w:lang w:val="es-419"/>
        </w:rPr>
        <w:t xml:space="preserve">proceso de </w:t>
      </w:r>
      <w:r w:rsidRPr="00B24E6E">
        <w:rPr>
          <w:lang w:val="es-419"/>
        </w:rPr>
        <w:t xml:space="preserve">coaching </w:t>
      </w:r>
    </w:p>
    <w:p w14:paraId="134E8E0D" w14:textId="77777777" w:rsidR="00B24E6E" w:rsidRDefault="00B24E6E" w:rsidP="00B24E6E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 xml:space="preserve">Trabaja con el cliente para integrar nuevas conciencias, conocimientos o aprendizajes en su visión del mundo y sus comportamientos. </w:t>
      </w:r>
    </w:p>
    <w:p w14:paraId="5152FC2E" w14:textId="77777777" w:rsidR="00B24E6E" w:rsidRDefault="00B24E6E" w:rsidP="00B24E6E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 xml:space="preserve">Se asocia con el cliente para diseñar metas, acciones y medidas de responsabilidad que integren y amplíen el nuevo aprendizaje. </w:t>
      </w:r>
    </w:p>
    <w:p w14:paraId="5E4B6A1D" w14:textId="77777777" w:rsidR="00B24E6E" w:rsidRDefault="00B24E6E" w:rsidP="00B24E6E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Reconoce y apoya la autonomía del cliente en el</w:t>
      </w:r>
      <w:r>
        <w:rPr>
          <w:lang w:val="es-419"/>
        </w:rPr>
        <w:t xml:space="preserve"> d</w:t>
      </w:r>
      <w:r w:rsidRPr="00B24E6E">
        <w:rPr>
          <w:lang w:val="es-419"/>
        </w:rPr>
        <w:t>iseño de metas, acciones y métodos de rendición de cuentas</w:t>
      </w:r>
    </w:p>
    <w:p w14:paraId="5B55DDB1" w14:textId="77777777" w:rsidR="00B24E6E" w:rsidRDefault="00B24E6E" w:rsidP="00B24E6E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Apoya al cliente en la identificación de resultados potenciales o en el aprendizaje de los pasos de acción identificados</w:t>
      </w:r>
      <w:r>
        <w:rPr>
          <w:lang w:val="es-419"/>
        </w:rPr>
        <w:t>.</w:t>
      </w:r>
    </w:p>
    <w:p w14:paraId="66E47FBB" w14:textId="77777777" w:rsidR="00B24E6E" w:rsidRDefault="00B24E6E" w:rsidP="00B24E6E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Invita al cliente a considerar cómo avanzar, incluyendo los recursos, el apoyo y las posibles barreras</w:t>
      </w:r>
      <w:r>
        <w:rPr>
          <w:lang w:val="es-419"/>
        </w:rPr>
        <w:t>.</w:t>
      </w:r>
    </w:p>
    <w:p w14:paraId="40E019AF" w14:textId="77777777" w:rsidR="00B24E6E" w:rsidRDefault="00B24E6E" w:rsidP="00B24E6E">
      <w:pPr>
        <w:pStyle w:val="Prrafodelista"/>
        <w:numPr>
          <w:ilvl w:val="0"/>
          <w:numId w:val="20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Se asocia con el cliente para resumir el aprendizaje y la información dentro de las sesiones o entre ellas.</w:t>
      </w:r>
    </w:p>
    <w:p w14:paraId="624F480C" w14:textId="77777777" w:rsidR="00B24E6E" w:rsidRDefault="00B24E6E" w:rsidP="00B24E6E">
      <w:pPr>
        <w:pStyle w:val="Prrafodelista"/>
        <w:numPr>
          <w:ilvl w:val="0"/>
          <w:numId w:val="20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Celebra el progreso y los éxitos del cliente</w:t>
      </w:r>
      <w:r>
        <w:rPr>
          <w:lang w:val="es-419"/>
        </w:rPr>
        <w:t>.</w:t>
      </w:r>
    </w:p>
    <w:p w14:paraId="5E03E215" w14:textId="168BE8BA" w:rsidR="00B24E6E" w:rsidRPr="00B24E6E" w:rsidRDefault="00B24E6E" w:rsidP="00B24E6E">
      <w:pPr>
        <w:pStyle w:val="Prrafodelista"/>
        <w:numPr>
          <w:ilvl w:val="0"/>
          <w:numId w:val="20"/>
        </w:numPr>
        <w:spacing w:line="240" w:lineRule="auto"/>
        <w:jc w:val="both"/>
        <w:rPr>
          <w:lang w:val="es-419"/>
        </w:rPr>
      </w:pPr>
      <w:r w:rsidRPr="00B24E6E">
        <w:rPr>
          <w:lang w:val="es-419"/>
        </w:rPr>
        <w:t>Se asocia con el cliente para cerrar la sesión</w:t>
      </w:r>
      <w:r>
        <w:rPr>
          <w:lang w:val="es-419"/>
        </w:rPr>
        <w:t>.</w:t>
      </w:r>
    </w:p>
    <w:sectPr w:rsidR="00B24E6E" w:rsidRPr="00B24E6E" w:rsidSect="00443482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CD223" w14:textId="77777777" w:rsidR="00443482" w:rsidRDefault="00443482" w:rsidP="00443482">
      <w:pPr>
        <w:spacing w:after="0" w:line="240" w:lineRule="auto"/>
      </w:pPr>
      <w:r>
        <w:separator/>
      </w:r>
    </w:p>
  </w:endnote>
  <w:endnote w:type="continuationSeparator" w:id="0">
    <w:p w14:paraId="757AD112" w14:textId="77777777" w:rsidR="00443482" w:rsidRDefault="00443482" w:rsidP="0044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872005"/>
      <w:docPartObj>
        <w:docPartGallery w:val="Page Numbers (Bottom of Page)"/>
        <w:docPartUnique/>
      </w:docPartObj>
    </w:sdtPr>
    <w:sdtEndPr/>
    <w:sdtContent>
      <w:p w14:paraId="7F635CE2" w14:textId="1563F2B2" w:rsidR="00443482" w:rsidRDefault="00443482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A124A6" wp14:editId="50B67549">
                  <wp:simplePos x="0" y="0"/>
                  <wp:positionH relativeFrom="rightMargin">
                    <wp:posOffset>55634</wp:posOffset>
                  </wp:positionH>
                  <wp:positionV relativeFrom="bottomMargin">
                    <wp:posOffset>233162</wp:posOffset>
                  </wp:positionV>
                  <wp:extent cx="762000" cy="382166"/>
                  <wp:effectExtent l="0" t="0" r="0" b="0"/>
                  <wp:wrapNone/>
                  <wp:docPr id="31152781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38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1507E54D" w14:textId="77777777" w:rsidR="00443482" w:rsidRPr="00443482" w:rsidRDefault="0044348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43482">
                                        <w:rPr>
                                          <w:rFonts w:eastAsiaTheme="minorEastAsia" w:cs="Times New Roman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443482">
                                        <w:rPr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443482">
                                        <w:rPr>
                                          <w:rFonts w:eastAsiaTheme="minorEastAsia" w:cs="Times New Roman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Pr="00443482">
                                        <w:rPr>
                                          <w:rFonts w:asciiTheme="majorHAnsi" w:eastAsiaTheme="majorEastAsia" w:hAnsiTheme="majorHAnsi" w:cstheme="majorBidi"/>
                                          <w:sz w:val="16"/>
                                          <w:szCs w:val="16"/>
                                          <w:lang w:val="es-MX"/>
                                        </w:rPr>
                                        <w:t>2</w:t>
                                      </w:r>
                                      <w:r w:rsidRPr="00443482">
                                        <w:rPr>
                                          <w:rFonts w:asciiTheme="majorHAnsi" w:eastAsiaTheme="majorEastAsia" w:hAnsiTheme="majorHAnsi" w:cstheme="majorBidi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A124A6" id="Rectángulo 1" o:spid="_x0000_s1026" style="position:absolute;margin-left:4.4pt;margin-top:18.35pt;width:60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id w:val="-1904517296"/>
                            </w:sdtPr>
                            <w:sdtEndPr/>
                            <w:sdtContent>
                              <w:p w14:paraId="1507E54D" w14:textId="77777777" w:rsidR="00443482" w:rsidRPr="00443482" w:rsidRDefault="0044348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443482">
                                  <w:rPr>
                                    <w:rFonts w:eastAsiaTheme="minorEastAsia" w:cs="Times New Roman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43482">
                                  <w:rPr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443482">
                                  <w:rPr>
                                    <w:rFonts w:eastAsiaTheme="minorEastAsia" w:cs="Times New Roman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443482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  <w:lang w:val="es-MX"/>
                                  </w:rPr>
                                  <w:t>2</w:t>
                                </w:r>
                                <w:r w:rsidRPr="00443482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5A8A" w14:textId="77777777" w:rsidR="00443482" w:rsidRDefault="00443482" w:rsidP="00443482">
      <w:pPr>
        <w:spacing w:after="0" w:line="240" w:lineRule="auto"/>
      </w:pPr>
      <w:r>
        <w:separator/>
      </w:r>
    </w:p>
  </w:footnote>
  <w:footnote w:type="continuationSeparator" w:id="0">
    <w:p w14:paraId="38830F91" w14:textId="77777777" w:rsidR="00443482" w:rsidRDefault="00443482" w:rsidP="0044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3686"/>
    <w:multiLevelType w:val="hybridMultilevel"/>
    <w:tmpl w:val="CB8432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91019"/>
    <w:multiLevelType w:val="hybridMultilevel"/>
    <w:tmpl w:val="7EA4D136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13EF59F1"/>
    <w:multiLevelType w:val="hybridMultilevel"/>
    <w:tmpl w:val="9A90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2452"/>
    <w:multiLevelType w:val="hybridMultilevel"/>
    <w:tmpl w:val="26C6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1491"/>
    <w:multiLevelType w:val="hybridMultilevel"/>
    <w:tmpl w:val="86D2C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2D07"/>
    <w:multiLevelType w:val="hybridMultilevel"/>
    <w:tmpl w:val="5B56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1E17"/>
    <w:multiLevelType w:val="hybridMultilevel"/>
    <w:tmpl w:val="1D7A4A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14676"/>
    <w:multiLevelType w:val="hybridMultilevel"/>
    <w:tmpl w:val="B76AEF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E7FA8"/>
    <w:multiLevelType w:val="hybridMultilevel"/>
    <w:tmpl w:val="679E8C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D6BC9CD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633EE1"/>
    <w:multiLevelType w:val="hybridMultilevel"/>
    <w:tmpl w:val="E744A6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7159"/>
    <w:multiLevelType w:val="hybridMultilevel"/>
    <w:tmpl w:val="BA8C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016A4"/>
    <w:multiLevelType w:val="hybridMultilevel"/>
    <w:tmpl w:val="78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D40A4"/>
    <w:multiLevelType w:val="hybridMultilevel"/>
    <w:tmpl w:val="1EC238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D3DDE"/>
    <w:multiLevelType w:val="hybridMultilevel"/>
    <w:tmpl w:val="54CC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12EC"/>
    <w:multiLevelType w:val="hybridMultilevel"/>
    <w:tmpl w:val="119A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9152F"/>
    <w:multiLevelType w:val="hybridMultilevel"/>
    <w:tmpl w:val="3F86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1209"/>
    <w:multiLevelType w:val="hybridMultilevel"/>
    <w:tmpl w:val="1A64C6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82923"/>
    <w:multiLevelType w:val="hybridMultilevel"/>
    <w:tmpl w:val="BF5010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F75386"/>
    <w:multiLevelType w:val="hybridMultilevel"/>
    <w:tmpl w:val="227C5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983DA0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45594"/>
    <w:multiLevelType w:val="hybridMultilevel"/>
    <w:tmpl w:val="C49AD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53A3"/>
    <w:multiLevelType w:val="hybridMultilevel"/>
    <w:tmpl w:val="648498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5A37"/>
    <w:multiLevelType w:val="hybridMultilevel"/>
    <w:tmpl w:val="6C4C3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676125">
    <w:abstractNumId w:val="19"/>
  </w:num>
  <w:num w:numId="2" w16cid:durableId="1493334293">
    <w:abstractNumId w:val="21"/>
  </w:num>
  <w:num w:numId="3" w16cid:durableId="1202858919">
    <w:abstractNumId w:val="14"/>
  </w:num>
  <w:num w:numId="4" w16cid:durableId="250820448">
    <w:abstractNumId w:val="5"/>
  </w:num>
  <w:num w:numId="5" w16cid:durableId="381369636">
    <w:abstractNumId w:val="15"/>
  </w:num>
  <w:num w:numId="6" w16cid:durableId="978457251">
    <w:abstractNumId w:val="3"/>
  </w:num>
  <w:num w:numId="7" w16cid:durableId="708459052">
    <w:abstractNumId w:val="11"/>
  </w:num>
  <w:num w:numId="8" w16cid:durableId="1848405684">
    <w:abstractNumId w:val="18"/>
  </w:num>
  <w:num w:numId="9" w16cid:durableId="513687174">
    <w:abstractNumId w:val="10"/>
  </w:num>
  <w:num w:numId="10" w16cid:durableId="1403991697">
    <w:abstractNumId w:val="0"/>
  </w:num>
  <w:num w:numId="11" w16cid:durableId="1397127588">
    <w:abstractNumId w:val="16"/>
  </w:num>
  <w:num w:numId="12" w16cid:durableId="2147042689">
    <w:abstractNumId w:val="7"/>
  </w:num>
  <w:num w:numId="13" w16cid:durableId="199050496">
    <w:abstractNumId w:val="8"/>
  </w:num>
  <w:num w:numId="14" w16cid:durableId="845829365">
    <w:abstractNumId w:val="1"/>
  </w:num>
  <w:num w:numId="15" w16cid:durableId="1985112463">
    <w:abstractNumId w:val="17"/>
  </w:num>
  <w:num w:numId="16" w16cid:durableId="1400012777">
    <w:abstractNumId w:val="13"/>
  </w:num>
  <w:num w:numId="17" w16cid:durableId="812526494">
    <w:abstractNumId w:val="2"/>
  </w:num>
  <w:num w:numId="18" w16cid:durableId="1264073095">
    <w:abstractNumId w:val="20"/>
  </w:num>
  <w:num w:numId="19" w16cid:durableId="274991545">
    <w:abstractNumId w:val="4"/>
  </w:num>
  <w:num w:numId="20" w16cid:durableId="48918052">
    <w:abstractNumId w:val="6"/>
  </w:num>
  <w:num w:numId="21" w16cid:durableId="1363821020">
    <w:abstractNumId w:val="9"/>
  </w:num>
  <w:num w:numId="22" w16cid:durableId="1920676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5"/>
    <w:rsid w:val="00232637"/>
    <w:rsid w:val="00243946"/>
    <w:rsid w:val="003B0AE5"/>
    <w:rsid w:val="00431E32"/>
    <w:rsid w:val="00443482"/>
    <w:rsid w:val="004D0657"/>
    <w:rsid w:val="004D7711"/>
    <w:rsid w:val="007D4116"/>
    <w:rsid w:val="007E2CD1"/>
    <w:rsid w:val="007E4FC2"/>
    <w:rsid w:val="0084169B"/>
    <w:rsid w:val="008B6E91"/>
    <w:rsid w:val="008F319A"/>
    <w:rsid w:val="00954D78"/>
    <w:rsid w:val="009B06FB"/>
    <w:rsid w:val="009D3B67"/>
    <w:rsid w:val="009F59E6"/>
    <w:rsid w:val="00A468CD"/>
    <w:rsid w:val="00A71D8A"/>
    <w:rsid w:val="00A80397"/>
    <w:rsid w:val="00AC4ABA"/>
    <w:rsid w:val="00B24E6E"/>
    <w:rsid w:val="00B5503C"/>
    <w:rsid w:val="00BA07F2"/>
    <w:rsid w:val="00C12B7C"/>
    <w:rsid w:val="00C45E89"/>
    <w:rsid w:val="00CB0F3D"/>
    <w:rsid w:val="00D16148"/>
    <w:rsid w:val="00D6275E"/>
    <w:rsid w:val="00DE581A"/>
    <w:rsid w:val="00DF2239"/>
    <w:rsid w:val="00E52451"/>
    <w:rsid w:val="00ED1A6F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17C2D"/>
  <w15:chartTrackingRefBased/>
  <w15:docId w15:val="{DAB8E340-6B77-49ED-ADED-25B4C393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0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0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0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0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0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0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0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0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0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0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0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0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0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0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0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0A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0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0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0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0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482"/>
  </w:style>
  <w:style w:type="paragraph" w:styleId="Piedepgina">
    <w:name w:val="footer"/>
    <w:basedOn w:val="Normal"/>
    <w:link w:val="PiedepginaCar"/>
    <w:uiPriority w:val="99"/>
    <w:unhideWhenUsed/>
    <w:rsid w:val="0044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482"/>
  </w:style>
  <w:style w:type="character" w:styleId="Hipervnculo">
    <w:name w:val="Hyperlink"/>
    <w:basedOn w:val="Fuentedeprrafopredeter"/>
    <w:uiPriority w:val="99"/>
    <w:unhideWhenUsed/>
    <w:rsid w:val="004D065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06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D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ingfederation.org/credentials-and-standards/application-path-comparis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achinafederation.ora/professional-coac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14</cp:revision>
  <dcterms:created xsi:type="dcterms:W3CDTF">2024-10-02T14:41:00Z</dcterms:created>
  <dcterms:modified xsi:type="dcterms:W3CDTF">2024-10-02T19:08:00Z</dcterms:modified>
</cp:coreProperties>
</file>